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C0D8" w14:textId="77777777" w:rsidR="00E95381" w:rsidRDefault="00000000">
      <w:pPr>
        <w:spacing w:before="76"/>
        <w:ind w:left="7676"/>
        <w:rPr>
          <w:sz w:val="16"/>
        </w:rPr>
      </w:pPr>
      <w:r>
        <w:rPr>
          <w:color w:val="282828"/>
          <w:spacing w:val="-2"/>
          <w:sz w:val="16"/>
        </w:rPr>
        <w:t>EinstellvertragKennw.doc/WS</w:t>
      </w:r>
      <w:r>
        <w:rPr>
          <w:color w:val="282828"/>
          <w:spacing w:val="6"/>
          <w:sz w:val="16"/>
        </w:rPr>
        <w:t xml:space="preserve"> </w:t>
      </w:r>
      <w:r>
        <w:rPr>
          <w:color w:val="3F3F3F"/>
          <w:spacing w:val="-2"/>
          <w:sz w:val="16"/>
        </w:rPr>
        <w:t>3/13.1.2015</w:t>
      </w:r>
    </w:p>
    <w:p w14:paraId="087BF577" w14:textId="77777777" w:rsidR="00E95381" w:rsidRDefault="00E95381">
      <w:pPr>
        <w:pStyle w:val="Textkrper"/>
        <w:spacing w:before="144"/>
        <w:rPr>
          <w:sz w:val="35"/>
        </w:rPr>
      </w:pPr>
    </w:p>
    <w:p w14:paraId="1684854A" w14:textId="77777777" w:rsidR="00E95381" w:rsidRDefault="00000000">
      <w:pPr>
        <w:pStyle w:val="berschrift1"/>
        <w:rPr>
          <w:u w:val="none"/>
        </w:rPr>
      </w:pPr>
      <w:r>
        <w:rPr>
          <w:color w:val="1A1A1A"/>
          <w:spacing w:val="-2"/>
          <w:u w:val="thick" w:color="1A1A1A"/>
        </w:rPr>
        <w:t>PFERDEEINSTELLUNGSVERTRAG</w:t>
      </w:r>
    </w:p>
    <w:p w14:paraId="74FA1E0E" w14:textId="77777777" w:rsidR="00E95381" w:rsidRDefault="00000000">
      <w:pPr>
        <w:pStyle w:val="Textkrper"/>
        <w:spacing w:before="243"/>
        <w:ind w:left="1354"/>
      </w:pPr>
      <w:r>
        <w:rPr>
          <w:color w:val="1A1A1A"/>
        </w:rPr>
        <w:t>abgeschlossen</w:t>
      </w:r>
      <w:r>
        <w:rPr>
          <w:color w:val="1A1A1A"/>
          <w:spacing w:val="-15"/>
        </w:rPr>
        <w:t xml:space="preserve"> </w:t>
      </w:r>
      <w:r>
        <w:rPr>
          <w:color w:val="282828"/>
          <w:spacing w:val="-2"/>
        </w:rPr>
        <w:t>zwischen</w:t>
      </w:r>
    </w:p>
    <w:p w14:paraId="3A5FE570" w14:textId="77777777" w:rsidR="00E95381" w:rsidRDefault="00E95381">
      <w:pPr>
        <w:pStyle w:val="Textkrper"/>
        <w:spacing w:before="15"/>
      </w:pPr>
    </w:p>
    <w:p w14:paraId="0BF1D853" w14:textId="77777777" w:rsidR="00E95381" w:rsidRDefault="00000000">
      <w:pPr>
        <w:pStyle w:val="Textkrper"/>
        <w:spacing w:before="1"/>
        <w:ind w:left="1358"/>
      </w:pPr>
      <w:r>
        <w:rPr>
          <w:color w:val="1A1A1A"/>
        </w:rPr>
        <w:t>Einstellbetrieb</w:t>
      </w:r>
      <w:r>
        <w:rPr>
          <w:color w:val="1A1A1A"/>
          <w:spacing w:val="65"/>
          <w:w w:val="120"/>
        </w:rPr>
        <w:t xml:space="preserve">     </w:t>
      </w:r>
      <w:r>
        <w:rPr>
          <w:color w:val="1A1A1A"/>
          <w:spacing w:val="-2"/>
          <w:w w:val="120"/>
        </w:rPr>
        <w:t>..................................................................................</w:t>
      </w:r>
      <w:r>
        <w:rPr>
          <w:color w:val="282828"/>
          <w:spacing w:val="-2"/>
          <w:w w:val="120"/>
        </w:rPr>
        <w:t>.</w:t>
      </w:r>
    </w:p>
    <w:p w14:paraId="5804AB70" w14:textId="77777777" w:rsidR="00E95381" w:rsidRDefault="00000000">
      <w:pPr>
        <w:pStyle w:val="Textkrper"/>
        <w:spacing w:before="140" w:line="364" w:lineRule="auto"/>
        <w:ind w:left="1358" w:hanging="6"/>
      </w:pPr>
      <w:r>
        <w:rPr>
          <w:color w:val="1A1A1A"/>
        </w:rPr>
        <w:t xml:space="preserve">(nachstehend kurz als </w:t>
      </w:r>
      <w:r>
        <w:rPr>
          <w:color w:val="282828"/>
        </w:rPr>
        <w:t xml:space="preserve">"Betrieb" </w:t>
      </w:r>
      <w:r>
        <w:rPr>
          <w:color w:val="1A1A1A"/>
        </w:rPr>
        <w:t xml:space="preserve">bezeichnet) einerseits und </w:t>
      </w:r>
      <w:r>
        <w:rPr>
          <w:color w:val="1A1A1A"/>
          <w:spacing w:val="-2"/>
          <w:w w:val="110"/>
        </w:rPr>
        <w:t>EinstellerIn</w:t>
      </w:r>
      <w:r>
        <w:rPr>
          <w:color w:val="282828"/>
          <w:spacing w:val="-2"/>
          <w:w w:val="110"/>
        </w:rPr>
        <w:t>...............................................................................</w:t>
      </w:r>
      <w:r>
        <w:rPr>
          <w:color w:val="5D5D5D"/>
          <w:spacing w:val="-2"/>
          <w:w w:val="110"/>
        </w:rPr>
        <w:t>.</w:t>
      </w:r>
      <w:r>
        <w:rPr>
          <w:color w:val="1A1A1A"/>
          <w:spacing w:val="-2"/>
          <w:w w:val="110"/>
        </w:rPr>
        <w:t>..........</w:t>
      </w:r>
    </w:p>
    <w:p w14:paraId="4631C5DF" w14:textId="77777777" w:rsidR="00E95381" w:rsidRDefault="00000000">
      <w:pPr>
        <w:pStyle w:val="Textkrper"/>
        <w:spacing w:line="277" w:lineRule="exact"/>
        <w:ind w:left="1347"/>
      </w:pPr>
      <w:r>
        <w:rPr>
          <w:color w:val="1A1A1A"/>
          <w:spacing w:val="-2"/>
        </w:rPr>
        <w:t>andererseits</w:t>
      </w:r>
    </w:p>
    <w:p w14:paraId="7E80E236" w14:textId="77777777" w:rsidR="00E95381" w:rsidRDefault="00000000">
      <w:pPr>
        <w:pStyle w:val="Textkrper"/>
        <w:spacing w:before="156"/>
        <w:ind w:left="1355"/>
      </w:pPr>
      <w:r>
        <w:rPr>
          <w:color w:val="1A1A1A"/>
        </w:rPr>
        <w:t>wie</w:t>
      </w:r>
      <w:r>
        <w:rPr>
          <w:color w:val="1A1A1A"/>
          <w:spacing w:val="-11"/>
        </w:rPr>
        <w:t xml:space="preserve"> </w:t>
      </w:r>
      <w:r>
        <w:rPr>
          <w:color w:val="1A1A1A"/>
          <w:spacing w:val="-2"/>
        </w:rPr>
        <w:t>folgt:</w:t>
      </w:r>
    </w:p>
    <w:p w14:paraId="31732888" w14:textId="77777777" w:rsidR="00E95381" w:rsidRDefault="00E95381">
      <w:pPr>
        <w:pStyle w:val="Textkrper"/>
      </w:pPr>
    </w:p>
    <w:p w14:paraId="29E6A713" w14:textId="77777777" w:rsidR="00E95381" w:rsidRDefault="00E95381">
      <w:pPr>
        <w:pStyle w:val="Textkrper"/>
        <w:spacing w:before="131"/>
      </w:pPr>
    </w:p>
    <w:p w14:paraId="10A44A30" w14:textId="77777777" w:rsidR="00E95381" w:rsidRDefault="00000000">
      <w:pPr>
        <w:pStyle w:val="berschrift3"/>
        <w:tabs>
          <w:tab w:val="left" w:pos="927"/>
        </w:tabs>
      </w:pPr>
      <w:r>
        <w:rPr>
          <w:color w:val="1A1A1A"/>
          <w:spacing w:val="-5"/>
        </w:rPr>
        <w:t>1.</w:t>
      </w:r>
      <w:r>
        <w:rPr>
          <w:color w:val="1A1A1A"/>
        </w:rPr>
        <w:tab/>
        <w:t>Pflichten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des</w:t>
      </w:r>
      <w:r>
        <w:rPr>
          <w:color w:val="1A1A1A"/>
          <w:spacing w:val="15"/>
        </w:rPr>
        <w:t xml:space="preserve"> </w:t>
      </w:r>
      <w:r>
        <w:rPr>
          <w:color w:val="1A1A1A"/>
          <w:spacing w:val="-2"/>
        </w:rPr>
        <w:t>Betriebes</w:t>
      </w:r>
    </w:p>
    <w:p w14:paraId="09BED574" w14:textId="77777777" w:rsidR="00E95381" w:rsidRDefault="00E95381">
      <w:pPr>
        <w:pStyle w:val="Textkrper"/>
        <w:spacing w:before="257"/>
        <w:rPr>
          <w:b/>
          <w:sz w:val="31"/>
        </w:rPr>
      </w:pPr>
    </w:p>
    <w:p w14:paraId="790F7796" w14:textId="77777777" w:rsidR="00E95381" w:rsidRDefault="00000000">
      <w:pPr>
        <w:pStyle w:val="Textkrper"/>
        <w:ind w:left="1345"/>
      </w:pPr>
      <w:r>
        <w:rPr>
          <w:color w:val="1A1A1A"/>
        </w:rPr>
        <w:t>Der Betrieb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übemümnt</w:t>
      </w:r>
      <w:r>
        <w:rPr>
          <w:color w:val="1A1A1A"/>
          <w:spacing w:val="18"/>
        </w:rPr>
        <w:t xml:space="preserve"> </w:t>
      </w:r>
      <w:r>
        <w:rPr>
          <w:color w:val="1A1A1A"/>
        </w:rPr>
        <w:t>die</w:t>
      </w:r>
      <w:r>
        <w:rPr>
          <w:color w:val="1A1A1A"/>
          <w:spacing w:val="-10"/>
        </w:rPr>
        <w:t xml:space="preserve"> </w:t>
      </w:r>
      <w:r>
        <w:rPr>
          <w:color w:val="1A1A1A"/>
          <w:spacing w:val="-2"/>
        </w:rPr>
        <w:t>Verpflichtung,</w:t>
      </w:r>
    </w:p>
    <w:p w14:paraId="616BBB63" w14:textId="77777777" w:rsidR="00E95381" w:rsidRDefault="00E95381">
      <w:pPr>
        <w:pStyle w:val="Textkrper"/>
      </w:pPr>
    </w:p>
    <w:p w14:paraId="7D00B594" w14:textId="77777777" w:rsidR="00E95381" w:rsidRDefault="00E95381">
      <w:pPr>
        <w:pStyle w:val="Textkrper"/>
        <w:spacing w:before="19"/>
      </w:pPr>
    </w:p>
    <w:p w14:paraId="1F42EF32" w14:textId="77777777" w:rsidR="00E95381" w:rsidRDefault="00000000">
      <w:pPr>
        <w:pStyle w:val="Listenabsatz"/>
        <w:numPr>
          <w:ilvl w:val="0"/>
          <w:numId w:val="4"/>
        </w:numPr>
        <w:tabs>
          <w:tab w:val="left" w:pos="2056"/>
          <w:tab w:val="left" w:pos="2061"/>
        </w:tabs>
        <w:spacing w:line="360" w:lineRule="auto"/>
        <w:ind w:right="1480" w:hanging="355"/>
        <w:jc w:val="both"/>
        <w:rPr>
          <w:color w:val="282828"/>
          <w:sz w:val="26"/>
        </w:rPr>
      </w:pPr>
      <w:r>
        <w:rPr>
          <w:color w:val="1A1A1A"/>
          <w:sz w:val="26"/>
        </w:rPr>
        <w:t xml:space="preserve">das eingestellte Pferd artgerecht und mit der Sorgfalt eines ordentlichen und gewissenhaften Pflegers </w:t>
      </w:r>
      <w:r>
        <w:rPr>
          <w:color w:val="282828"/>
          <w:sz w:val="26"/>
        </w:rPr>
        <w:t xml:space="preserve">zu </w:t>
      </w:r>
      <w:r>
        <w:rPr>
          <w:color w:val="1A1A1A"/>
          <w:sz w:val="26"/>
        </w:rPr>
        <w:t xml:space="preserve">füttern und </w:t>
      </w:r>
      <w:r>
        <w:rPr>
          <w:color w:val="3F3F3F"/>
          <w:sz w:val="26"/>
        </w:rPr>
        <w:t xml:space="preserve">/ </w:t>
      </w:r>
      <w:r>
        <w:rPr>
          <w:color w:val="1A1A1A"/>
          <w:sz w:val="26"/>
        </w:rPr>
        <w:t xml:space="preserve">oder </w:t>
      </w:r>
      <w:r>
        <w:rPr>
          <w:color w:val="282828"/>
          <w:sz w:val="26"/>
        </w:rPr>
        <w:t>zu pflegen;</w:t>
      </w:r>
    </w:p>
    <w:p w14:paraId="65DF1187" w14:textId="77777777" w:rsidR="00E95381" w:rsidRDefault="00000000">
      <w:pPr>
        <w:pStyle w:val="Listenabsatz"/>
        <w:numPr>
          <w:ilvl w:val="0"/>
          <w:numId w:val="4"/>
        </w:numPr>
        <w:tabs>
          <w:tab w:val="left" w:pos="2060"/>
          <w:tab w:val="left" w:pos="2062"/>
        </w:tabs>
        <w:spacing w:before="4" w:line="360" w:lineRule="auto"/>
        <w:ind w:left="2060" w:right="1505" w:hanging="356"/>
        <w:jc w:val="both"/>
        <w:rPr>
          <w:color w:val="1A1A1A"/>
          <w:sz w:val="26"/>
        </w:rPr>
      </w:pPr>
      <w:r>
        <w:rPr>
          <w:color w:val="1A1A1A"/>
          <w:sz w:val="26"/>
        </w:rPr>
        <w:t xml:space="preserve">dem </w:t>
      </w:r>
      <w:r>
        <w:rPr>
          <w:color w:val="282828"/>
          <w:sz w:val="26"/>
        </w:rPr>
        <w:t xml:space="preserve">eingestellten </w:t>
      </w:r>
      <w:r>
        <w:rPr>
          <w:color w:val="1A1A1A"/>
          <w:sz w:val="26"/>
        </w:rPr>
        <w:t xml:space="preserve">Pferd nach ausdrücklicher diesbezüglicher </w:t>
      </w:r>
      <w:r>
        <w:rPr>
          <w:color w:val="282828"/>
          <w:sz w:val="26"/>
        </w:rPr>
        <w:t xml:space="preserve">Vereinbarung </w:t>
      </w:r>
      <w:r>
        <w:rPr>
          <w:color w:val="1A1A1A"/>
          <w:sz w:val="26"/>
        </w:rPr>
        <w:t xml:space="preserve">Koppelgang </w:t>
      </w:r>
      <w:r>
        <w:rPr>
          <w:color w:val="282828"/>
          <w:sz w:val="26"/>
        </w:rPr>
        <w:t xml:space="preserve">oder </w:t>
      </w:r>
      <w:r>
        <w:rPr>
          <w:color w:val="1A1A1A"/>
          <w:sz w:val="26"/>
        </w:rPr>
        <w:t xml:space="preserve">Paddock-Auslauf </w:t>
      </w:r>
      <w:r>
        <w:rPr>
          <w:color w:val="282828"/>
          <w:sz w:val="26"/>
        </w:rPr>
        <w:t xml:space="preserve">zu </w:t>
      </w:r>
      <w:r>
        <w:rPr>
          <w:color w:val="1A1A1A"/>
          <w:sz w:val="26"/>
        </w:rPr>
        <w:t>ennöglichen;</w:t>
      </w:r>
    </w:p>
    <w:p w14:paraId="39B04302" w14:textId="77777777" w:rsidR="00E95381" w:rsidRDefault="00000000">
      <w:pPr>
        <w:pStyle w:val="Listenabsatz"/>
        <w:numPr>
          <w:ilvl w:val="0"/>
          <w:numId w:val="4"/>
        </w:numPr>
        <w:tabs>
          <w:tab w:val="left" w:pos="2055"/>
          <w:tab w:val="left" w:pos="2059"/>
        </w:tabs>
        <w:spacing w:line="355" w:lineRule="auto"/>
        <w:ind w:left="2055" w:right="1480" w:hanging="354"/>
        <w:jc w:val="both"/>
        <w:rPr>
          <w:color w:val="282828"/>
          <w:sz w:val="26"/>
        </w:rPr>
      </w:pPr>
      <w:r>
        <w:rPr>
          <w:color w:val="1A1A1A"/>
          <w:sz w:val="26"/>
        </w:rPr>
        <w:t xml:space="preserve">für das </w:t>
      </w:r>
      <w:r>
        <w:rPr>
          <w:color w:val="282828"/>
          <w:sz w:val="26"/>
        </w:rPr>
        <w:t xml:space="preserve">Einstellen </w:t>
      </w:r>
      <w:r>
        <w:rPr>
          <w:color w:val="1A1A1A"/>
          <w:sz w:val="26"/>
        </w:rPr>
        <w:t xml:space="preserve">der Pferde </w:t>
      </w:r>
      <w:r>
        <w:rPr>
          <w:color w:val="282828"/>
          <w:sz w:val="26"/>
        </w:rPr>
        <w:t xml:space="preserve">eine </w:t>
      </w:r>
      <w:r>
        <w:rPr>
          <w:color w:val="1A1A1A"/>
          <w:sz w:val="26"/>
        </w:rPr>
        <w:t xml:space="preserve">Betriebs-Haftpflichtversicherung m ausreichender Höhe </w:t>
      </w:r>
      <w:r>
        <w:rPr>
          <w:color w:val="282828"/>
          <w:sz w:val="26"/>
        </w:rPr>
        <w:t xml:space="preserve">abzuschließen </w:t>
      </w:r>
      <w:r>
        <w:rPr>
          <w:color w:val="1A1A1A"/>
          <w:sz w:val="26"/>
        </w:rPr>
        <w:t xml:space="preserve">und für die Dauer des </w:t>
      </w:r>
      <w:r>
        <w:rPr>
          <w:color w:val="282828"/>
          <w:sz w:val="26"/>
        </w:rPr>
        <w:t xml:space="preserve">Vertrages </w:t>
      </w:r>
      <w:r>
        <w:rPr>
          <w:color w:val="1A1A1A"/>
          <w:spacing w:val="-2"/>
          <w:sz w:val="26"/>
        </w:rPr>
        <w:t>aufrechtzuerhalten;</w:t>
      </w:r>
    </w:p>
    <w:p w14:paraId="3A076AD6" w14:textId="77777777" w:rsidR="00E95381" w:rsidRDefault="00000000">
      <w:pPr>
        <w:pStyle w:val="Listenabsatz"/>
        <w:numPr>
          <w:ilvl w:val="0"/>
          <w:numId w:val="4"/>
        </w:numPr>
        <w:tabs>
          <w:tab w:val="left" w:pos="2054"/>
        </w:tabs>
        <w:spacing w:before="26" w:line="360" w:lineRule="auto"/>
        <w:ind w:left="2054" w:right="1490" w:hanging="361"/>
        <w:jc w:val="both"/>
        <w:rPr>
          <w:color w:val="1A1A1A"/>
          <w:sz w:val="26"/>
        </w:rPr>
      </w:pPr>
      <w:r>
        <w:rPr>
          <w:color w:val="1A1A1A"/>
          <w:sz w:val="26"/>
        </w:rPr>
        <w:t xml:space="preserve">dem </w:t>
      </w:r>
      <w:r>
        <w:rPr>
          <w:color w:val="282828"/>
          <w:sz w:val="26"/>
        </w:rPr>
        <w:t xml:space="preserve">eingestellten </w:t>
      </w:r>
      <w:r>
        <w:rPr>
          <w:color w:val="1A1A1A"/>
          <w:sz w:val="26"/>
        </w:rPr>
        <w:t xml:space="preserve">Pferd nach ausd1ücklicher </w:t>
      </w:r>
      <w:r>
        <w:rPr>
          <w:color w:val="282828"/>
          <w:sz w:val="26"/>
        </w:rPr>
        <w:t xml:space="preserve">zusätzlicher Vereinbarung </w:t>
      </w:r>
      <w:r>
        <w:rPr>
          <w:color w:val="1A1A1A"/>
          <w:sz w:val="26"/>
        </w:rPr>
        <w:t xml:space="preserve">Ausbildung </w:t>
      </w:r>
      <w:r>
        <w:rPr>
          <w:color w:val="282828"/>
          <w:sz w:val="26"/>
        </w:rPr>
        <w:t xml:space="preserve">angedeihen zu </w:t>
      </w:r>
      <w:r>
        <w:rPr>
          <w:color w:val="1A1A1A"/>
          <w:sz w:val="26"/>
        </w:rPr>
        <w:t xml:space="preserve">lassen, </w:t>
      </w:r>
      <w:r>
        <w:rPr>
          <w:color w:val="282828"/>
          <w:sz w:val="26"/>
        </w:rPr>
        <w:t xml:space="preserve">wobei </w:t>
      </w:r>
      <w:r>
        <w:rPr>
          <w:color w:val="1A1A1A"/>
          <w:sz w:val="26"/>
        </w:rPr>
        <w:t xml:space="preserve">der Betrieb berechtigt ist, die Ausbildungspersonen </w:t>
      </w:r>
      <w:r>
        <w:rPr>
          <w:color w:val="3F3F3F"/>
          <w:sz w:val="26"/>
        </w:rPr>
        <w:t xml:space="preserve">selbst </w:t>
      </w:r>
      <w:r>
        <w:rPr>
          <w:color w:val="1A1A1A"/>
          <w:sz w:val="26"/>
        </w:rPr>
        <w:t xml:space="preserve">auszuwählen und </w:t>
      </w:r>
      <w:r>
        <w:rPr>
          <w:color w:val="282828"/>
          <w:sz w:val="26"/>
        </w:rPr>
        <w:t xml:space="preserve">zu </w:t>
      </w:r>
      <w:r>
        <w:rPr>
          <w:color w:val="1A1A1A"/>
          <w:sz w:val="26"/>
        </w:rPr>
        <w:t>beauftragen;</w:t>
      </w:r>
    </w:p>
    <w:p w14:paraId="499A55AE" w14:textId="77777777" w:rsidR="00E95381" w:rsidRDefault="00000000">
      <w:pPr>
        <w:pStyle w:val="Listenabsatz"/>
        <w:numPr>
          <w:ilvl w:val="0"/>
          <w:numId w:val="4"/>
        </w:numPr>
        <w:tabs>
          <w:tab w:val="left" w:pos="2054"/>
        </w:tabs>
        <w:spacing w:before="4" w:line="355" w:lineRule="auto"/>
        <w:ind w:left="2054" w:right="1493" w:hanging="361"/>
        <w:jc w:val="both"/>
        <w:rPr>
          <w:color w:val="282828"/>
          <w:sz w:val="26"/>
        </w:rPr>
      </w:pPr>
      <w:r>
        <w:rPr>
          <w:color w:val="1A1A1A"/>
          <w:sz w:val="26"/>
        </w:rPr>
        <w:t xml:space="preserve">dem </w:t>
      </w:r>
      <w:r>
        <w:rPr>
          <w:color w:val="282828"/>
          <w:sz w:val="26"/>
        </w:rPr>
        <w:t xml:space="preserve">Einsteller/der Einstellerin </w:t>
      </w:r>
      <w:r>
        <w:rPr>
          <w:color w:val="1A1A1A"/>
          <w:sz w:val="26"/>
        </w:rPr>
        <w:t xml:space="preserve">die Reitanlage ordnungsgemäß </w:t>
      </w:r>
      <w:r>
        <w:rPr>
          <w:color w:val="282828"/>
          <w:sz w:val="26"/>
        </w:rPr>
        <w:t xml:space="preserve">zur </w:t>
      </w:r>
      <w:r>
        <w:rPr>
          <w:color w:val="1A1A1A"/>
          <w:sz w:val="26"/>
        </w:rPr>
        <w:t xml:space="preserve">Benutzung </w:t>
      </w:r>
      <w:r>
        <w:rPr>
          <w:color w:val="282828"/>
          <w:sz w:val="26"/>
        </w:rPr>
        <w:t xml:space="preserve">ohne weiteres </w:t>
      </w:r>
      <w:r>
        <w:rPr>
          <w:color w:val="1A1A1A"/>
          <w:sz w:val="26"/>
        </w:rPr>
        <w:t xml:space="preserve">Entgelt, jedoch </w:t>
      </w:r>
      <w:r>
        <w:rPr>
          <w:color w:val="282828"/>
          <w:sz w:val="26"/>
        </w:rPr>
        <w:t xml:space="preserve">unter </w:t>
      </w:r>
      <w:r>
        <w:rPr>
          <w:color w:val="1A1A1A"/>
          <w:sz w:val="26"/>
        </w:rPr>
        <w:t xml:space="preserve">Beachtung </w:t>
      </w:r>
      <w:r>
        <w:rPr>
          <w:color w:val="282828"/>
          <w:sz w:val="26"/>
        </w:rPr>
        <w:t xml:space="preserve">der </w:t>
      </w:r>
      <w:r>
        <w:rPr>
          <w:color w:val="1A1A1A"/>
          <w:sz w:val="26"/>
        </w:rPr>
        <w:t xml:space="preserve">Weisung des Betriebes, </w:t>
      </w:r>
      <w:r>
        <w:rPr>
          <w:color w:val="282828"/>
          <w:sz w:val="26"/>
        </w:rPr>
        <w:t>zur Verfügung zu stellen.</w:t>
      </w:r>
    </w:p>
    <w:p w14:paraId="40D5C80E" w14:textId="77777777" w:rsidR="00E95381" w:rsidRDefault="00E95381">
      <w:pPr>
        <w:pStyle w:val="Listenabsatz"/>
        <w:spacing w:line="355" w:lineRule="auto"/>
        <w:rPr>
          <w:sz w:val="26"/>
        </w:rPr>
        <w:sectPr w:rsidR="00E95381">
          <w:type w:val="continuous"/>
          <w:pgSz w:w="11910" w:h="16840"/>
          <w:pgMar w:top="1420" w:right="0" w:bottom="280" w:left="0" w:header="720" w:footer="720" w:gutter="0"/>
          <w:cols w:space="720"/>
        </w:sectPr>
      </w:pPr>
    </w:p>
    <w:p w14:paraId="6468A4BD" w14:textId="77777777" w:rsidR="00E95381" w:rsidRDefault="00000000">
      <w:pPr>
        <w:pStyle w:val="berschrift2"/>
        <w:numPr>
          <w:ilvl w:val="1"/>
          <w:numId w:val="4"/>
        </w:numPr>
        <w:tabs>
          <w:tab w:val="left" w:pos="4257"/>
        </w:tabs>
        <w:spacing w:before="72"/>
        <w:ind w:hanging="720"/>
        <w:jc w:val="left"/>
        <w:rPr>
          <w:color w:val="181818"/>
        </w:rPr>
      </w:pPr>
      <w:r>
        <w:rPr>
          <w:color w:val="181818"/>
        </w:rPr>
        <w:lastRenderedPageBreak/>
        <w:t>Pflichten</w:t>
      </w:r>
      <w:r>
        <w:rPr>
          <w:color w:val="181818"/>
          <w:spacing w:val="27"/>
        </w:rPr>
        <w:t xml:space="preserve"> </w:t>
      </w:r>
      <w:r>
        <w:rPr>
          <w:color w:val="181818"/>
        </w:rPr>
        <w:t>des/</w:t>
      </w:r>
      <w:r>
        <w:rPr>
          <w:color w:val="181818"/>
          <w:spacing w:val="11"/>
        </w:rPr>
        <w:t xml:space="preserve"> </w:t>
      </w:r>
      <w:r>
        <w:rPr>
          <w:color w:val="181818"/>
        </w:rPr>
        <w:t>der</w:t>
      </w:r>
      <w:r>
        <w:rPr>
          <w:color w:val="181818"/>
          <w:spacing w:val="8"/>
        </w:rPr>
        <w:t xml:space="preserve"> </w:t>
      </w:r>
      <w:r>
        <w:rPr>
          <w:color w:val="181818"/>
          <w:spacing w:val="-2"/>
        </w:rPr>
        <w:t>Einstellerin</w:t>
      </w:r>
    </w:p>
    <w:p w14:paraId="1D84D6D5" w14:textId="77777777" w:rsidR="00E95381" w:rsidRDefault="00E95381">
      <w:pPr>
        <w:pStyle w:val="Textkrper"/>
        <w:spacing w:before="298"/>
        <w:rPr>
          <w:b/>
          <w:sz w:val="32"/>
        </w:rPr>
      </w:pPr>
    </w:p>
    <w:p w14:paraId="0C3259A3" w14:textId="77777777" w:rsidR="00E95381" w:rsidRDefault="00000000">
      <w:pPr>
        <w:ind w:left="1300"/>
        <w:rPr>
          <w:sz w:val="24"/>
        </w:rPr>
      </w:pPr>
      <w:r>
        <w:rPr>
          <w:color w:val="181818"/>
          <w:spacing w:val="-5"/>
          <w:w w:val="110"/>
          <w:sz w:val="24"/>
        </w:rPr>
        <w:t>1)</w:t>
      </w:r>
    </w:p>
    <w:p w14:paraId="02A574CC" w14:textId="77777777" w:rsidR="00E95381" w:rsidRDefault="00000000">
      <w:pPr>
        <w:spacing w:before="155"/>
        <w:ind w:left="1302"/>
        <w:jc w:val="both"/>
        <w:rPr>
          <w:sz w:val="25"/>
        </w:rPr>
      </w:pPr>
      <w:r>
        <w:rPr>
          <w:color w:val="181818"/>
          <w:w w:val="105"/>
          <w:sz w:val="25"/>
        </w:rPr>
        <w:t>Der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444444"/>
          <w:w w:val="105"/>
          <w:sz w:val="25"/>
        </w:rPr>
        <w:t>/</w:t>
      </w:r>
      <w:r>
        <w:rPr>
          <w:color w:val="181818"/>
          <w:w w:val="105"/>
          <w:sz w:val="25"/>
        </w:rPr>
        <w:t>Die</w:t>
      </w:r>
      <w:r>
        <w:rPr>
          <w:color w:val="181818"/>
          <w:spacing w:val="-16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Einstellerin</w:t>
      </w:r>
      <w:r>
        <w:rPr>
          <w:color w:val="181818"/>
          <w:spacing w:val="2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leistet</w:t>
      </w:r>
      <w:r>
        <w:rPr>
          <w:color w:val="181818"/>
          <w:spacing w:val="-12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Gewähr</w:t>
      </w:r>
      <w:r>
        <w:rPr>
          <w:color w:val="181818"/>
          <w:spacing w:val="-14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dafür,</w:t>
      </w:r>
      <w:r>
        <w:rPr>
          <w:color w:val="181818"/>
          <w:spacing w:val="-13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dass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das</w:t>
      </w:r>
      <w:r>
        <w:rPr>
          <w:color w:val="181818"/>
          <w:spacing w:val="-16"/>
          <w:w w:val="105"/>
          <w:sz w:val="25"/>
        </w:rPr>
        <w:t xml:space="preserve"> </w:t>
      </w:r>
      <w:r>
        <w:rPr>
          <w:color w:val="181818"/>
          <w:spacing w:val="-2"/>
          <w:w w:val="105"/>
          <w:sz w:val="25"/>
        </w:rPr>
        <w:t>Pferd</w:t>
      </w:r>
    </w:p>
    <w:p w14:paraId="207E5A87" w14:textId="77777777" w:rsidR="00E95381" w:rsidRDefault="00000000">
      <w:pPr>
        <w:pStyle w:val="Listenabsatz"/>
        <w:numPr>
          <w:ilvl w:val="0"/>
          <w:numId w:val="3"/>
        </w:numPr>
        <w:tabs>
          <w:tab w:val="left" w:pos="2010"/>
          <w:tab w:val="left" w:pos="2018"/>
        </w:tabs>
        <w:spacing w:before="152" w:line="379" w:lineRule="auto"/>
        <w:ind w:right="1581" w:hanging="361"/>
        <w:jc w:val="both"/>
        <w:rPr>
          <w:sz w:val="25"/>
        </w:rPr>
      </w:pPr>
      <w:r>
        <w:rPr>
          <w:color w:val="181818"/>
          <w:w w:val="105"/>
          <w:sz w:val="25"/>
        </w:rPr>
        <w:t xml:space="preserve">in seinem </w:t>
      </w:r>
      <w:r>
        <w:rPr>
          <w:color w:val="444444"/>
          <w:w w:val="105"/>
          <w:sz w:val="25"/>
        </w:rPr>
        <w:t xml:space="preserve">/ </w:t>
      </w:r>
      <w:r>
        <w:rPr>
          <w:color w:val="181818"/>
          <w:w w:val="105"/>
          <w:sz w:val="25"/>
        </w:rPr>
        <w:t xml:space="preserve">ihren Alleineigentum steht und verpflichtet sich, jeden Wechsel oder jede Beschränkung seiner Eigentumsrechte dem Betrieb unverzüglich </w:t>
      </w:r>
      <w:r>
        <w:rPr>
          <w:color w:val="181818"/>
          <w:spacing w:val="-2"/>
          <w:w w:val="105"/>
          <w:sz w:val="25"/>
        </w:rPr>
        <w:t>mitzuteilen;</w:t>
      </w:r>
    </w:p>
    <w:p w14:paraId="2A63AB2A" w14:textId="77777777" w:rsidR="00E95381" w:rsidRDefault="00000000">
      <w:pPr>
        <w:pStyle w:val="Listenabsatz"/>
        <w:numPr>
          <w:ilvl w:val="0"/>
          <w:numId w:val="3"/>
        </w:numPr>
        <w:tabs>
          <w:tab w:val="left" w:pos="2032"/>
        </w:tabs>
        <w:spacing w:line="274" w:lineRule="exact"/>
        <w:ind w:left="2032" w:hanging="365"/>
        <w:jc w:val="both"/>
        <w:rPr>
          <w:sz w:val="25"/>
        </w:rPr>
      </w:pPr>
      <w:r>
        <w:rPr>
          <w:color w:val="181818"/>
          <w:sz w:val="25"/>
        </w:rPr>
        <w:t>nicht</w:t>
      </w:r>
      <w:r>
        <w:rPr>
          <w:color w:val="181818"/>
          <w:spacing w:val="23"/>
          <w:sz w:val="25"/>
        </w:rPr>
        <w:t xml:space="preserve"> </w:t>
      </w:r>
      <w:r>
        <w:rPr>
          <w:color w:val="181818"/>
          <w:sz w:val="25"/>
        </w:rPr>
        <w:t>von</w:t>
      </w:r>
      <w:r>
        <w:rPr>
          <w:color w:val="181818"/>
          <w:spacing w:val="6"/>
          <w:sz w:val="25"/>
        </w:rPr>
        <w:t xml:space="preserve"> </w:t>
      </w:r>
      <w:r>
        <w:rPr>
          <w:color w:val="181818"/>
          <w:sz w:val="25"/>
        </w:rPr>
        <w:t>einer</w:t>
      </w:r>
      <w:r>
        <w:rPr>
          <w:color w:val="181818"/>
          <w:spacing w:val="12"/>
          <w:sz w:val="25"/>
        </w:rPr>
        <w:t xml:space="preserve"> </w:t>
      </w:r>
      <w:r>
        <w:rPr>
          <w:color w:val="181818"/>
          <w:sz w:val="25"/>
        </w:rPr>
        <w:t>ansteckenden</w:t>
      </w:r>
      <w:r>
        <w:rPr>
          <w:color w:val="181818"/>
          <w:spacing w:val="42"/>
          <w:sz w:val="25"/>
        </w:rPr>
        <w:t xml:space="preserve"> </w:t>
      </w:r>
      <w:r>
        <w:rPr>
          <w:color w:val="181818"/>
          <w:sz w:val="25"/>
        </w:rPr>
        <w:t>Krankheit</w:t>
      </w:r>
      <w:r>
        <w:rPr>
          <w:color w:val="181818"/>
          <w:spacing w:val="34"/>
          <w:sz w:val="25"/>
        </w:rPr>
        <w:t xml:space="preserve"> </w:t>
      </w:r>
      <w:r>
        <w:rPr>
          <w:color w:val="181818"/>
          <w:sz w:val="25"/>
        </w:rPr>
        <w:t>befallen</w:t>
      </w:r>
      <w:r>
        <w:rPr>
          <w:color w:val="181818"/>
          <w:spacing w:val="18"/>
          <w:sz w:val="25"/>
        </w:rPr>
        <w:t xml:space="preserve"> </w:t>
      </w:r>
      <w:r>
        <w:rPr>
          <w:color w:val="181818"/>
          <w:spacing w:val="-4"/>
          <w:sz w:val="25"/>
        </w:rPr>
        <w:t>ist;</w:t>
      </w:r>
    </w:p>
    <w:p w14:paraId="4CAA24A0" w14:textId="77777777" w:rsidR="00E95381" w:rsidRDefault="00000000">
      <w:pPr>
        <w:pStyle w:val="Listenabsatz"/>
        <w:numPr>
          <w:ilvl w:val="0"/>
          <w:numId w:val="3"/>
        </w:numPr>
        <w:tabs>
          <w:tab w:val="left" w:pos="2026"/>
        </w:tabs>
        <w:spacing w:before="153" w:line="379" w:lineRule="auto"/>
        <w:ind w:left="2026" w:right="1559" w:hanging="354"/>
        <w:jc w:val="both"/>
        <w:rPr>
          <w:sz w:val="25"/>
        </w:rPr>
      </w:pPr>
      <w:r>
        <w:rPr>
          <w:color w:val="181818"/>
          <w:w w:val="105"/>
          <w:sz w:val="25"/>
        </w:rPr>
        <w:t>gegen Tetanus, Pferdegrippe und ansteckenden Husten geimpft und ordnungsgemäß entwurmt ist.</w:t>
      </w:r>
    </w:p>
    <w:p w14:paraId="364BFB12" w14:textId="77777777" w:rsidR="00E95381" w:rsidRDefault="00E95381">
      <w:pPr>
        <w:pStyle w:val="Textkrper"/>
        <w:spacing w:before="167"/>
        <w:rPr>
          <w:sz w:val="25"/>
        </w:rPr>
      </w:pPr>
    </w:p>
    <w:p w14:paraId="1BEBBF6D" w14:textId="77777777" w:rsidR="00E95381" w:rsidRDefault="00000000">
      <w:pPr>
        <w:ind w:left="1322"/>
        <w:rPr>
          <w:sz w:val="25"/>
        </w:rPr>
      </w:pPr>
      <w:r>
        <w:rPr>
          <w:color w:val="181818"/>
          <w:spacing w:val="-5"/>
          <w:w w:val="105"/>
          <w:sz w:val="25"/>
        </w:rPr>
        <w:t>2)</w:t>
      </w:r>
    </w:p>
    <w:p w14:paraId="3E1B82ED" w14:textId="77777777" w:rsidR="00E95381" w:rsidRDefault="00000000">
      <w:pPr>
        <w:spacing w:before="145" w:line="374" w:lineRule="auto"/>
        <w:ind w:left="1323" w:right="1519"/>
        <w:jc w:val="both"/>
        <w:rPr>
          <w:sz w:val="25"/>
        </w:rPr>
      </w:pPr>
      <w:r>
        <w:rPr>
          <w:color w:val="181818"/>
          <w:w w:val="105"/>
          <w:sz w:val="25"/>
        </w:rPr>
        <w:t xml:space="preserve">Der/Die </w:t>
      </w:r>
      <w:r>
        <w:rPr>
          <w:color w:val="2D2D2D"/>
          <w:w w:val="105"/>
          <w:sz w:val="25"/>
        </w:rPr>
        <w:t xml:space="preserve">Einstellerin </w:t>
      </w:r>
      <w:r>
        <w:rPr>
          <w:color w:val="181818"/>
          <w:w w:val="105"/>
          <w:sz w:val="25"/>
        </w:rPr>
        <w:t xml:space="preserve">ist </w:t>
      </w:r>
      <w:r>
        <w:rPr>
          <w:color w:val="2D2D2D"/>
          <w:w w:val="105"/>
          <w:sz w:val="25"/>
        </w:rPr>
        <w:t xml:space="preserve">verpflichtet, </w:t>
      </w:r>
      <w:r>
        <w:rPr>
          <w:color w:val="181818"/>
          <w:w w:val="105"/>
          <w:sz w:val="25"/>
        </w:rPr>
        <w:t xml:space="preserve">einen Nachweis über eme entsprechende Haftpflichtversicherung des eingestellten Pferdes </w:t>
      </w:r>
      <w:r>
        <w:rPr>
          <w:color w:val="2D2D2D"/>
          <w:w w:val="105"/>
          <w:sz w:val="25"/>
        </w:rPr>
        <w:t xml:space="preserve">zu </w:t>
      </w:r>
      <w:r>
        <w:rPr>
          <w:color w:val="181818"/>
          <w:w w:val="105"/>
          <w:sz w:val="25"/>
        </w:rPr>
        <w:t>erbringen und den Versicherungsschutz für die gesamte Dauer des Einstellungsverhältnisses aufrechtzuerhalten und den Betrieb bzw. dessen Erfüllungsgehilfen hinsichtlich etwaiger Haftpflichtansprüche</w:t>
      </w:r>
      <w:r>
        <w:rPr>
          <w:color w:val="181818"/>
          <w:spacing w:val="-3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 xml:space="preserve">Dritter </w:t>
      </w:r>
      <w:r>
        <w:rPr>
          <w:color w:val="2D2D2D"/>
          <w:w w:val="105"/>
          <w:sz w:val="25"/>
        </w:rPr>
        <w:t xml:space="preserve">schad- </w:t>
      </w:r>
      <w:r>
        <w:rPr>
          <w:color w:val="181818"/>
          <w:w w:val="105"/>
          <w:sz w:val="25"/>
        </w:rPr>
        <w:t xml:space="preserve">und klaglos </w:t>
      </w:r>
      <w:r>
        <w:rPr>
          <w:color w:val="2D2D2D"/>
          <w:w w:val="105"/>
          <w:sz w:val="25"/>
        </w:rPr>
        <w:t xml:space="preserve">zu </w:t>
      </w:r>
      <w:r>
        <w:rPr>
          <w:color w:val="181818"/>
          <w:w w:val="105"/>
          <w:sz w:val="25"/>
        </w:rPr>
        <w:t>halten.</w:t>
      </w:r>
    </w:p>
    <w:p w14:paraId="407A9F21" w14:textId="77777777" w:rsidR="00E95381" w:rsidRDefault="00E95381">
      <w:pPr>
        <w:pStyle w:val="Textkrper"/>
        <w:rPr>
          <w:sz w:val="25"/>
        </w:rPr>
      </w:pPr>
    </w:p>
    <w:p w14:paraId="3B379772" w14:textId="77777777" w:rsidR="00E95381" w:rsidRDefault="00E95381">
      <w:pPr>
        <w:pStyle w:val="Textkrper"/>
        <w:rPr>
          <w:sz w:val="25"/>
        </w:rPr>
      </w:pPr>
    </w:p>
    <w:p w14:paraId="5EB9BDD0" w14:textId="77777777" w:rsidR="00E95381" w:rsidRDefault="00E95381">
      <w:pPr>
        <w:pStyle w:val="Textkrper"/>
        <w:spacing w:before="25"/>
        <w:rPr>
          <w:sz w:val="25"/>
        </w:rPr>
      </w:pPr>
    </w:p>
    <w:p w14:paraId="16B3C6C2" w14:textId="77777777" w:rsidR="00E95381" w:rsidRDefault="00000000">
      <w:pPr>
        <w:pStyle w:val="berschrift2"/>
        <w:numPr>
          <w:ilvl w:val="1"/>
          <w:numId w:val="4"/>
        </w:numPr>
        <w:tabs>
          <w:tab w:val="left" w:pos="5153"/>
        </w:tabs>
        <w:ind w:left="5153"/>
        <w:jc w:val="left"/>
        <w:rPr>
          <w:color w:val="2D2D2D"/>
        </w:rPr>
      </w:pPr>
      <w:r>
        <w:rPr>
          <w:color w:val="181818"/>
        </w:rPr>
        <w:t>Beginn</w:t>
      </w:r>
      <w:r>
        <w:rPr>
          <w:color w:val="181818"/>
          <w:spacing w:val="-13"/>
        </w:rPr>
        <w:t xml:space="preserve"> </w:t>
      </w:r>
      <w:r>
        <w:rPr>
          <w:color w:val="181818"/>
        </w:rPr>
        <w:t>und</w:t>
      </w:r>
      <w:r>
        <w:rPr>
          <w:color w:val="181818"/>
          <w:spacing w:val="-12"/>
        </w:rPr>
        <w:t xml:space="preserve"> </w:t>
      </w:r>
      <w:r>
        <w:rPr>
          <w:color w:val="181818"/>
          <w:spacing w:val="-2"/>
        </w:rPr>
        <w:t>Dauer</w:t>
      </w:r>
    </w:p>
    <w:p w14:paraId="09DCAD10" w14:textId="77777777" w:rsidR="00E95381" w:rsidRDefault="00E95381">
      <w:pPr>
        <w:pStyle w:val="Textkrper"/>
        <w:spacing w:before="305"/>
        <w:rPr>
          <w:b/>
          <w:sz w:val="32"/>
        </w:rPr>
      </w:pPr>
    </w:p>
    <w:p w14:paraId="71E7F535" w14:textId="77777777" w:rsidR="00E95381" w:rsidRDefault="00000000">
      <w:pPr>
        <w:ind w:left="1357"/>
        <w:rPr>
          <w:sz w:val="24"/>
        </w:rPr>
      </w:pPr>
      <w:r>
        <w:rPr>
          <w:color w:val="181818"/>
          <w:spacing w:val="-5"/>
          <w:w w:val="110"/>
          <w:sz w:val="24"/>
        </w:rPr>
        <w:t>1)</w:t>
      </w:r>
    </w:p>
    <w:p w14:paraId="6AB6ED82" w14:textId="77777777" w:rsidR="00E95381" w:rsidRDefault="00000000">
      <w:pPr>
        <w:spacing w:before="141" w:line="379" w:lineRule="auto"/>
        <w:ind w:left="1353" w:right="1504" w:hanging="1"/>
        <w:jc w:val="both"/>
        <w:rPr>
          <w:sz w:val="25"/>
        </w:rPr>
      </w:pPr>
      <w:r>
        <w:rPr>
          <w:color w:val="181818"/>
          <w:w w:val="105"/>
          <w:sz w:val="25"/>
        </w:rPr>
        <w:t>Das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 xml:space="preserve">Vertragsverhältnis beginnt mit </w:t>
      </w:r>
      <w:r>
        <w:rPr>
          <w:color w:val="2D2D2D"/>
          <w:spacing w:val="18"/>
          <w:w w:val="105"/>
          <w:sz w:val="25"/>
        </w:rPr>
        <w:t>.</w:t>
      </w:r>
      <w:r>
        <w:rPr>
          <w:color w:val="181818"/>
          <w:spacing w:val="18"/>
          <w:w w:val="105"/>
          <w:sz w:val="25"/>
        </w:rPr>
        <w:t>...</w:t>
      </w:r>
      <w:r>
        <w:rPr>
          <w:color w:val="2D2D2D"/>
          <w:spacing w:val="18"/>
          <w:w w:val="105"/>
          <w:sz w:val="25"/>
        </w:rPr>
        <w:t>.</w:t>
      </w:r>
      <w:r>
        <w:rPr>
          <w:color w:val="181818"/>
          <w:spacing w:val="18"/>
          <w:w w:val="105"/>
          <w:sz w:val="25"/>
        </w:rPr>
        <w:t>..</w:t>
      </w:r>
      <w:r>
        <w:rPr>
          <w:color w:val="2D2D2D"/>
          <w:spacing w:val="18"/>
          <w:w w:val="105"/>
          <w:sz w:val="25"/>
        </w:rPr>
        <w:t>..</w:t>
      </w:r>
      <w:r>
        <w:rPr>
          <w:color w:val="181818"/>
          <w:spacing w:val="18"/>
          <w:w w:val="105"/>
          <w:sz w:val="25"/>
        </w:rPr>
        <w:t>.....</w:t>
      </w:r>
      <w:r>
        <w:rPr>
          <w:color w:val="2D2D2D"/>
          <w:spacing w:val="18"/>
          <w:w w:val="105"/>
          <w:sz w:val="25"/>
        </w:rPr>
        <w:t>.</w:t>
      </w:r>
      <w:r>
        <w:rPr>
          <w:color w:val="2D2D2D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.</w:t>
      </w:r>
      <w:r>
        <w:rPr>
          <w:color w:val="2D2D2D"/>
          <w:w w:val="105"/>
          <w:sz w:val="25"/>
        </w:rPr>
        <w:t>.</w:t>
      </w:r>
      <w:r>
        <w:rPr>
          <w:color w:val="2D2D2D"/>
          <w:spacing w:val="-16"/>
          <w:w w:val="105"/>
          <w:sz w:val="25"/>
        </w:rPr>
        <w:t xml:space="preserve"> </w:t>
      </w:r>
      <w:r>
        <w:rPr>
          <w:color w:val="181818"/>
          <w:spacing w:val="11"/>
          <w:w w:val="105"/>
          <w:sz w:val="25"/>
        </w:rPr>
        <w:t>....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181818"/>
          <w:spacing w:val="11"/>
          <w:w w:val="105"/>
          <w:sz w:val="25"/>
        </w:rPr>
        <w:t>.</w:t>
      </w:r>
      <w:r>
        <w:rPr>
          <w:color w:val="444444"/>
          <w:spacing w:val="11"/>
          <w:w w:val="105"/>
          <w:sz w:val="25"/>
        </w:rPr>
        <w:t>.</w:t>
      </w:r>
      <w:r>
        <w:rPr>
          <w:color w:val="181818"/>
          <w:spacing w:val="11"/>
          <w:w w:val="105"/>
          <w:sz w:val="25"/>
        </w:rPr>
        <w:t xml:space="preserve">. </w:t>
      </w:r>
      <w:r>
        <w:rPr>
          <w:color w:val="181818"/>
          <w:w w:val="105"/>
          <w:sz w:val="25"/>
        </w:rPr>
        <w:t>und wird auf unbestimmte Zeit abgeschlossen; es kann beiderseits jeweils bis zum Fünfzehnten eines jeden Monats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zum</w:t>
      </w:r>
      <w:r>
        <w:rPr>
          <w:color w:val="181818"/>
          <w:spacing w:val="-16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Ende</w:t>
      </w:r>
      <w:r>
        <w:rPr>
          <w:color w:val="2D2D2D"/>
          <w:spacing w:val="-11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dieses</w:t>
      </w:r>
      <w:r>
        <w:rPr>
          <w:color w:val="181818"/>
          <w:spacing w:val="-15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Monates</w:t>
      </w:r>
      <w:r>
        <w:rPr>
          <w:color w:val="181818"/>
          <w:spacing w:val="-4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aufgekündigt werden</w:t>
      </w:r>
      <w:r>
        <w:rPr>
          <w:color w:val="444444"/>
          <w:w w:val="105"/>
          <w:sz w:val="25"/>
        </w:rPr>
        <w:t>.</w:t>
      </w:r>
      <w:r>
        <w:rPr>
          <w:color w:val="444444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Es</w:t>
      </w:r>
      <w:r>
        <w:rPr>
          <w:color w:val="181818"/>
          <w:spacing w:val="-11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wird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Schriftlichkeit</w:t>
      </w:r>
      <w:r>
        <w:rPr>
          <w:color w:val="181818"/>
          <w:spacing w:val="-16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für</w:t>
      </w:r>
      <w:r>
        <w:rPr>
          <w:color w:val="181818"/>
          <w:spacing w:val="-12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die Kündigungserklärung</w:t>
      </w:r>
      <w:r>
        <w:rPr>
          <w:color w:val="181818"/>
          <w:spacing w:val="-15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empfohlen.</w:t>
      </w:r>
    </w:p>
    <w:p w14:paraId="06C28CCA" w14:textId="77777777" w:rsidR="00E95381" w:rsidRDefault="00E95381">
      <w:pPr>
        <w:pStyle w:val="Textkrper"/>
        <w:spacing w:before="167"/>
        <w:rPr>
          <w:sz w:val="25"/>
        </w:rPr>
      </w:pPr>
    </w:p>
    <w:p w14:paraId="709FDED2" w14:textId="77777777" w:rsidR="00E95381" w:rsidRDefault="00000000">
      <w:pPr>
        <w:ind w:left="1373"/>
        <w:rPr>
          <w:sz w:val="25"/>
        </w:rPr>
      </w:pPr>
      <w:r>
        <w:rPr>
          <w:color w:val="181818"/>
          <w:spacing w:val="-5"/>
          <w:w w:val="105"/>
          <w:sz w:val="25"/>
        </w:rPr>
        <w:t>2)</w:t>
      </w:r>
    </w:p>
    <w:p w14:paraId="40341C65" w14:textId="77777777" w:rsidR="00E95381" w:rsidRDefault="00000000">
      <w:pPr>
        <w:tabs>
          <w:tab w:val="left" w:pos="3267"/>
          <w:tab w:val="left" w:pos="9871"/>
        </w:tabs>
        <w:spacing w:before="145" w:line="374" w:lineRule="auto"/>
        <w:ind w:left="1374" w:right="1507" w:firstLine="2"/>
        <w:rPr>
          <w:sz w:val="25"/>
        </w:rPr>
      </w:pPr>
      <w:r>
        <w:rPr>
          <w:color w:val="181818"/>
          <w:w w:val="105"/>
          <w:sz w:val="25"/>
        </w:rPr>
        <w:t>Aus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wichtigem</w:t>
      </w:r>
      <w:r>
        <w:rPr>
          <w:color w:val="2D2D2D"/>
          <w:sz w:val="25"/>
        </w:rPr>
        <w:tab/>
      </w:r>
      <w:r>
        <w:rPr>
          <w:color w:val="181818"/>
          <w:w w:val="105"/>
          <w:sz w:val="25"/>
        </w:rPr>
        <w:t>Grund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kann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das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Einstellungsverhältnis</w:t>
      </w:r>
      <w:r>
        <w:rPr>
          <w:color w:val="2D2D2D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ohne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Einhaltung</w:t>
      </w:r>
      <w:r>
        <w:rPr>
          <w:color w:val="2D2D2D"/>
          <w:sz w:val="25"/>
        </w:rPr>
        <w:tab/>
      </w:r>
      <w:r>
        <w:rPr>
          <w:color w:val="181818"/>
          <w:spacing w:val="-4"/>
          <w:w w:val="105"/>
          <w:sz w:val="25"/>
        </w:rPr>
        <w:t xml:space="preserve">emer </w:t>
      </w:r>
      <w:r>
        <w:rPr>
          <w:color w:val="181818"/>
          <w:w w:val="105"/>
          <w:sz w:val="25"/>
        </w:rPr>
        <w:t>Kündigungsfrist</w:t>
      </w:r>
      <w:r>
        <w:rPr>
          <w:color w:val="181818"/>
          <w:spacing w:val="-3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 xml:space="preserve">mit </w:t>
      </w:r>
      <w:r>
        <w:rPr>
          <w:color w:val="2D2D2D"/>
          <w:w w:val="105"/>
          <w:sz w:val="25"/>
        </w:rPr>
        <w:t xml:space="preserve">sofortiger </w:t>
      </w:r>
      <w:r>
        <w:rPr>
          <w:color w:val="181818"/>
          <w:w w:val="105"/>
          <w:sz w:val="25"/>
        </w:rPr>
        <w:t xml:space="preserve">Wirkung </w:t>
      </w:r>
      <w:r>
        <w:rPr>
          <w:color w:val="2D2D2D"/>
          <w:w w:val="105"/>
          <w:sz w:val="25"/>
        </w:rPr>
        <w:t>aufgelöst werden:</w:t>
      </w:r>
    </w:p>
    <w:p w14:paraId="2A321D25" w14:textId="77777777" w:rsidR="00E95381" w:rsidRDefault="00E95381">
      <w:pPr>
        <w:spacing w:line="374" w:lineRule="auto"/>
        <w:rPr>
          <w:sz w:val="25"/>
        </w:rPr>
        <w:sectPr w:rsidR="00E95381">
          <w:pgSz w:w="11910" w:h="16840"/>
          <w:pgMar w:top="1880" w:right="0" w:bottom="280" w:left="0" w:header="720" w:footer="720" w:gutter="0"/>
          <w:cols w:space="720"/>
        </w:sectPr>
      </w:pPr>
    </w:p>
    <w:p w14:paraId="5F94CEBC" w14:textId="77777777" w:rsidR="00E95381" w:rsidRDefault="00000000">
      <w:pPr>
        <w:pStyle w:val="Listenabsatz"/>
        <w:numPr>
          <w:ilvl w:val="1"/>
          <w:numId w:val="2"/>
        </w:numPr>
        <w:tabs>
          <w:tab w:val="left" w:pos="1721"/>
        </w:tabs>
        <w:spacing w:before="62"/>
        <w:ind w:left="1721" w:hanging="392"/>
        <w:jc w:val="both"/>
        <w:rPr>
          <w:sz w:val="26"/>
        </w:rPr>
      </w:pPr>
      <w:r>
        <w:rPr>
          <w:color w:val="1C1C1C"/>
          <w:sz w:val="26"/>
        </w:rPr>
        <w:lastRenderedPageBreak/>
        <w:t>Vom</w:t>
      </w:r>
      <w:r>
        <w:rPr>
          <w:color w:val="1C1C1C"/>
          <w:spacing w:val="3"/>
          <w:sz w:val="26"/>
        </w:rPr>
        <w:t xml:space="preserve"> </w:t>
      </w:r>
      <w:r>
        <w:rPr>
          <w:color w:val="1C1C1C"/>
          <w:sz w:val="26"/>
        </w:rPr>
        <w:t>Betrieb,</w:t>
      </w:r>
      <w:r>
        <w:rPr>
          <w:color w:val="1C1C1C"/>
          <w:spacing w:val="5"/>
          <w:sz w:val="26"/>
        </w:rPr>
        <w:t xml:space="preserve"> </w:t>
      </w:r>
      <w:r>
        <w:rPr>
          <w:color w:val="1C1C1C"/>
          <w:spacing w:val="-4"/>
          <w:sz w:val="26"/>
        </w:rPr>
        <w:t>wenn</w:t>
      </w:r>
    </w:p>
    <w:p w14:paraId="6ACBE846" w14:textId="77777777" w:rsidR="00E95381" w:rsidRDefault="00000000">
      <w:pPr>
        <w:pStyle w:val="Listenabsatz"/>
        <w:numPr>
          <w:ilvl w:val="2"/>
          <w:numId w:val="2"/>
        </w:numPr>
        <w:tabs>
          <w:tab w:val="left" w:pos="2046"/>
        </w:tabs>
        <w:spacing w:before="162" w:line="352" w:lineRule="auto"/>
        <w:ind w:right="1504" w:hanging="360"/>
        <w:jc w:val="both"/>
        <w:rPr>
          <w:sz w:val="26"/>
        </w:rPr>
      </w:pPr>
      <w:r>
        <w:rPr>
          <w:color w:val="1C1C1C"/>
          <w:sz w:val="26"/>
        </w:rPr>
        <w:t xml:space="preserve">der/die Einstellerin trotz Auffordemng und Nachfristsetzung von </w:t>
      </w:r>
      <w:r>
        <w:rPr>
          <w:color w:val="0C0C0C"/>
          <w:sz w:val="26"/>
        </w:rPr>
        <w:t xml:space="preserve">14 </w:t>
      </w:r>
      <w:r>
        <w:rPr>
          <w:color w:val="1C1C1C"/>
          <w:sz w:val="26"/>
        </w:rPr>
        <w:t>Tagen Zahlungspflichten</w:t>
      </w:r>
      <w:r>
        <w:rPr>
          <w:color w:val="1C1C1C"/>
          <w:spacing w:val="-8"/>
          <w:sz w:val="26"/>
        </w:rPr>
        <w:t xml:space="preserve"> </w:t>
      </w:r>
      <w:r>
        <w:rPr>
          <w:color w:val="1C1C1C"/>
          <w:sz w:val="26"/>
        </w:rPr>
        <w:t>verletzt;</w:t>
      </w:r>
    </w:p>
    <w:p w14:paraId="2B9AA770" w14:textId="77777777" w:rsidR="00E95381" w:rsidRDefault="00000000">
      <w:pPr>
        <w:pStyle w:val="Listenabsatz"/>
        <w:numPr>
          <w:ilvl w:val="2"/>
          <w:numId w:val="2"/>
        </w:numPr>
        <w:tabs>
          <w:tab w:val="left" w:pos="2041"/>
          <w:tab w:val="left" w:pos="2046"/>
        </w:tabs>
        <w:spacing w:before="23" w:line="355" w:lineRule="auto"/>
        <w:ind w:left="2041" w:right="1493" w:hanging="353"/>
        <w:jc w:val="both"/>
        <w:rPr>
          <w:sz w:val="26"/>
        </w:rPr>
      </w:pPr>
      <w:r>
        <w:rPr>
          <w:color w:val="0C0C0C"/>
          <w:sz w:val="26"/>
        </w:rPr>
        <w:t>der</w:t>
      </w:r>
      <w:r>
        <w:rPr>
          <w:color w:val="3F3F3F"/>
          <w:sz w:val="26"/>
        </w:rPr>
        <w:t>/</w:t>
      </w:r>
      <w:r>
        <w:rPr>
          <w:color w:val="1C1C1C"/>
          <w:sz w:val="26"/>
        </w:rPr>
        <w:t>die Einstellerin oder ihm</w:t>
      </w:r>
      <w:r>
        <w:rPr>
          <w:color w:val="525252"/>
          <w:sz w:val="26"/>
        </w:rPr>
        <w:t>/</w:t>
      </w:r>
      <w:r>
        <w:rPr>
          <w:color w:val="1C1C1C"/>
          <w:sz w:val="26"/>
        </w:rPr>
        <w:t xml:space="preserve">ihr zuzurechnende </w:t>
      </w:r>
      <w:r>
        <w:rPr>
          <w:color w:val="0C0C0C"/>
          <w:sz w:val="26"/>
        </w:rPr>
        <w:t xml:space="preserve">Personen </w:t>
      </w:r>
      <w:r>
        <w:rPr>
          <w:color w:val="1C1C1C"/>
          <w:sz w:val="26"/>
        </w:rPr>
        <w:t xml:space="preserve">sich auf der Anlage grob </w:t>
      </w:r>
      <w:r>
        <w:rPr>
          <w:color w:val="0C0C0C"/>
          <w:sz w:val="26"/>
        </w:rPr>
        <w:t xml:space="preserve">ungebührlich </w:t>
      </w:r>
      <w:r>
        <w:rPr>
          <w:color w:val="1C1C1C"/>
          <w:sz w:val="26"/>
        </w:rPr>
        <w:t xml:space="preserve">benehmen und dieses Verhalten trotz Abmahnung </w:t>
      </w:r>
      <w:r>
        <w:rPr>
          <w:color w:val="0C0C0C"/>
          <w:sz w:val="26"/>
        </w:rPr>
        <w:t xml:space="preserve">nicht </w:t>
      </w:r>
      <w:r>
        <w:rPr>
          <w:color w:val="1C1C1C"/>
          <w:sz w:val="26"/>
        </w:rPr>
        <w:t>einstellen bzw.</w:t>
      </w:r>
      <w:r>
        <w:rPr>
          <w:color w:val="1C1C1C"/>
          <w:spacing w:val="-1"/>
          <w:sz w:val="26"/>
        </w:rPr>
        <w:t xml:space="preserve"> </w:t>
      </w:r>
      <w:r>
        <w:rPr>
          <w:color w:val="1C1C1C"/>
          <w:sz w:val="26"/>
        </w:rPr>
        <w:t>der/die Einstellerin es unterlässt, die</w:t>
      </w:r>
      <w:r>
        <w:rPr>
          <w:color w:val="1C1C1C"/>
          <w:spacing w:val="-9"/>
          <w:sz w:val="26"/>
        </w:rPr>
        <w:t xml:space="preserve"> </w:t>
      </w:r>
      <w:r>
        <w:rPr>
          <w:color w:val="1C1C1C"/>
          <w:sz w:val="26"/>
        </w:rPr>
        <w:t>ihm</w:t>
      </w:r>
      <w:r>
        <w:rPr>
          <w:color w:val="525252"/>
          <w:sz w:val="26"/>
        </w:rPr>
        <w:t>/</w:t>
      </w:r>
      <w:r>
        <w:rPr>
          <w:color w:val="1C1C1C"/>
          <w:sz w:val="26"/>
        </w:rPr>
        <w:t>ihr zumutbare Abhilfe zu schaffen;</w:t>
      </w:r>
    </w:p>
    <w:p w14:paraId="67163DA4" w14:textId="77777777" w:rsidR="00E95381" w:rsidRDefault="00000000">
      <w:pPr>
        <w:pStyle w:val="Listenabsatz"/>
        <w:numPr>
          <w:ilvl w:val="2"/>
          <w:numId w:val="2"/>
        </w:numPr>
        <w:tabs>
          <w:tab w:val="left" w:pos="2046"/>
          <w:tab w:val="left" w:pos="2049"/>
        </w:tabs>
        <w:spacing w:before="18" w:line="352" w:lineRule="auto"/>
        <w:ind w:left="2049" w:right="1494" w:hanging="363"/>
        <w:jc w:val="both"/>
        <w:rPr>
          <w:sz w:val="26"/>
        </w:rPr>
      </w:pPr>
      <w:r>
        <w:rPr>
          <w:color w:val="1C1C1C"/>
          <w:sz w:val="26"/>
        </w:rPr>
        <w:t>die zugewiesene Box vom Einsteller/von der Einstellerin an einen Dritten übergeben oder sonst vertragswidrig gebraucht wird;</w:t>
      </w:r>
    </w:p>
    <w:p w14:paraId="5B47A121" w14:textId="77777777" w:rsidR="00E95381" w:rsidRDefault="00000000">
      <w:pPr>
        <w:pStyle w:val="Listenabsatz"/>
        <w:numPr>
          <w:ilvl w:val="2"/>
          <w:numId w:val="2"/>
        </w:numPr>
        <w:tabs>
          <w:tab w:val="left" w:pos="2047"/>
        </w:tabs>
        <w:spacing w:before="23" w:line="360" w:lineRule="auto"/>
        <w:ind w:left="2047" w:right="1501" w:hanging="360"/>
        <w:jc w:val="both"/>
        <w:rPr>
          <w:sz w:val="26"/>
        </w:rPr>
      </w:pPr>
      <w:r>
        <w:rPr>
          <w:color w:val="1C1C1C"/>
          <w:sz w:val="26"/>
        </w:rPr>
        <w:t xml:space="preserve">der/die Einstellerin eine ihn/sie nach Punkt </w:t>
      </w:r>
      <w:r>
        <w:rPr>
          <w:color w:val="0C0C0C"/>
          <w:sz w:val="26"/>
        </w:rPr>
        <w:t xml:space="preserve">II. </w:t>
      </w:r>
      <w:r>
        <w:rPr>
          <w:color w:val="1C1C1C"/>
          <w:sz w:val="26"/>
        </w:rPr>
        <w:t>dieses Vertrages treffende Verpflichtung trotz Mahnung und Nachfristsetzung nicht einhält.</w:t>
      </w:r>
    </w:p>
    <w:p w14:paraId="65FD660C" w14:textId="77777777" w:rsidR="00E95381" w:rsidRDefault="00E95381">
      <w:pPr>
        <w:pStyle w:val="Textkrper"/>
        <w:spacing w:before="138"/>
      </w:pPr>
    </w:p>
    <w:p w14:paraId="4540CC40" w14:textId="77777777" w:rsidR="00E95381" w:rsidRDefault="00000000">
      <w:pPr>
        <w:pStyle w:val="Listenabsatz"/>
        <w:numPr>
          <w:ilvl w:val="1"/>
          <w:numId w:val="2"/>
        </w:numPr>
        <w:tabs>
          <w:tab w:val="left" w:pos="1707"/>
        </w:tabs>
        <w:ind w:left="1707" w:hanging="385"/>
        <w:jc w:val="both"/>
        <w:rPr>
          <w:sz w:val="26"/>
        </w:rPr>
      </w:pPr>
      <w:r>
        <w:rPr>
          <w:color w:val="1C1C1C"/>
          <w:sz w:val="26"/>
        </w:rPr>
        <w:t>Vom</w:t>
      </w:r>
      <w:r>
        <w:rPr>
          <w:color w:val="1C1C1C"/>
          <w:spacing w:val="-3"/>
          <w:sz w:val="26"/>
        </w:rPr>
        <w:t xml:space="preserve"> </w:t>
      </w:r>
      <w:r>
        <w:rPr>
          <w:color w:val="1C1C1C"/>
          <w:sz w:val="26"/>
        </w:rPr>
        <w:t>Einsteller/von</w:t>
      </w:r>
      <w:r>
        <w:rPr>
          <w:color w:val="1C1C1C"/>
          <w:spacing w:val="-12"/>
          <w:sz w:val="26"/>
        </w:rPr>
        <w:t xml:space="preserve"> </w:t>
      </w:r>
      <w:r>
        <w:rPr>
          <w:color w:val="1C1C1C"/>
          <w:sz w:val="26"/>
        </w:rPr>
        <w:t>der</w:t>
      </w:r>
      <w:r>
        <w:rPr>
          <w:color w:val="1C1C1C"/>
          <w:spacing w:val="-1"/>
          <w:sz w:val="26"/>
        </w:rPr>
        <w:t xml:space="preserve"> </w:t>
      </w:r>
      <w:r>
        <w:rPr>
          <w:color w:val="1C1C1C"/>
          <w:sz w:val="26"/>
        </w:rPr>
        <w:t>Einstellerin,</w:t>
      </w:r>
      <w:r>
        <w:rPr>
          <w:color w:val="1C1C1C"/>
          <w:spacing w:val="24"/>
          <w:sz w:val="26"/>
        </w:rPr>
        <w:t xml:space="preserve"> </w:t>
      </w:r>
      <w:r>
        <w:rPr>
          <w:color w:val="1C1C1C"/>
          <w:spacing w:val="-4"/>
          <w:sz w:val="26"/>
        </w:rPr>
        <w:t>wenn</w:t>
      </w:r>
    </w:p>
    <w:p w14:paraId="61E890AF" w14:textId="77777777" w:rsidR="00E95381" w:rsidRDefault="00000000">
      <w:pPr>
        <w:pStyle w:val="Listenabsatz"/>
        <w:numPr>
          <w:ilvl w:val="0"/>
          <w:numId w:val="1"/>
        </w:numPr>
        <w:tabs>
          <w:tab w:val="left" w:pos="1592"/>
        </w:tabs>
        <w:spacing w:before="156"/>
        <w:ind w:left="1592" w:hanging="266"/>
        <w:rPr>
          <w:color w:val="1C1C1C"/>
          <w:sz w:val="26"/>
        </w:rPr>
      </w:pPr>
      <w:r>
        <w:rPr>
          <w:color w:val="1C1C1C"/>
          <w:sz w:val="26"/>
        </w:rPr>
        <w:t>der</w:t>
      </w:r>
      <w:r>
        <w:rPr>
          <w:color w:val="1C1C1C"/>
          <w:spacing w:val="-10"/>
          <w:sz w:val="26"/>
        </w:rPr>
        <w:t xml:space="preserve"> </w:t>
      </w:r>
      <w:r>
        <w:rPr>
          <w:color w:val="1C1C1C"/>
          <w:sz w:val="26"/>
        </w:rPr>
        <w:t>Betrieb</w:t>
      </w:r>
      <w:r>
        <w:rPr>
          <w:color w:val="1C1C1C"/>
          <w:spacing w:val="-13"/>
          <w:sz w:val="26"/>
        </w:rPr>
        <w:t xml:space="preserve"> </w:t>
      </w:r>
      <w:r>
        <w:rPr>
          <w:color w:val="1C1C1C"/>
          <w:sz w:val="26"/>
        </w:rPr>
        <w:t>trotz</w:t>
      </w:r>
      <w:r>
        <w:rPr>
          <w:color w:val="1C1C1C"/>
          <w:spacing w:val="-2"/>
          <w:sz w:val="26"/>
        </w:rPr>
        <w:t xml:space="preserve"> </w:t>
      </w:r>
      <w:r>
        <w:rPr>
          <w:color w:val="1C1C1C"/>
          <w:sz w:val="26"/>
        </w:rPr>
        <w:t>Aufforderung</w:t>
      </w:r>
      <w:r>
        <w:rPr>
          <w:color w:val="1C1C1C"/>
          <w:spacing w:val="10"/>
          <w:sz w:val="26"/>
        </w:rPr>
        <w:t xml:space="preserve"> </w:t>
      </w:r>
      <w:r>
        <w:rPr>
          <w:color w:val="1C1C1C"/>
          <w:sz w:val="26"/>
        </w:rPr>
        <w:t>wesentliche Vertragspflichten</w:t>
      </w:r>
      <w:r>
        <w:rPr>
          <w:color w:val="1C1C1C"/>
          <w:spacing w:val="-17"/>
          <w:sz w:val="26"/>
        </w:rPr>
        <w:t xml:space="preserve"> </w:t>
      </w:r>
      <w:r>
        <w:rPr>
          <w:color w:val="2F2F2F"/>
          <w:spacing w:val="-2"/>
          <w:sz w:val="26"/>
        </w:rPr>
        <w:t>verletzt</w:t>
      </w:r>
    </w:p>
    <w:p w14:paraId="320376D2" w14:textId="77777777" w:rsidR="00E95381" w:rsidRDefault="00000000">
      <w:pPr>
        <w:pStyle w:val="Listenabsatz"/>
        <w:numPr>
          <w:ilvl w:val="0"/>
          <w:numId w:val="1"/>
        </w:numPr>
        <w:tabs>
          <w:tab w:val="left" w:pos="1606"/>
        </w:tabs>
        <w:spacing w:before="148"/>
        <w:ind w:left="1606" w:hanging="278"/>
        <w:rPr>
          <w:color w:val="1C1C1C"/>
          <w:sz w:val="26"/>
        </w:rPr>
      </w:pPr>
      <w:r>
        <w:rPr>
          <w:color w:val="1C1C1C"/>
          <w:sz w:val="26"/>
        </w:rPr>
        <w:t>die</w:t>
      </w:r>
      <w:r>
        <w:rPr>
          <w:color w:val="1C1C1C"/>
          <w:spacing w:val="-18"/>
          <w:sz w:val="26"/>
        </w:rPr>
        <w:t xml:space="preserve"> </w:t>
      </w:r>
      <w:r>
        <w:rPr>
          <w:color w:val="1C1C1C"/>
          <w:sz w:val="26"/>
        </w:rPr>
        <w:t>Gesundheit</w:t>
      </w:r>
      <w:r>
        <w:rPr>
          <w:color w:val="1C1C1C"/>
          <w:spacing w:val="6"/>
          <w:sz w:val="26"/>
        </w:rPr>
        <w:t xml:space="preserve"> </w:t>
      </w:r>
      <w:r>
        <w:rPr>
          <w:color w:val="1C1C1C"/>
          <w:sz w:val="26"/>
        </w:rPr>
        <w:t>des</w:t>
      </w:r>
      <w:r>
        <w:rPr>
          <w:color w:val="1C1C1C"/>
          <w:spacing w:val="-12"/>
          <w:sz w:val="26"/>
        </w:rPr>
        <w:t xml:space="preserve"> </w:t>
      </w:r>
      <w:r>
        <w:rPr>
          <w:color w:val="1C1C1C"/>
          <w:sz w:val="26"/>
        </w:rPr>
        <w:t>Pferdes</w:t>
      </w:r>
      <w:r>
        <w:rPr>
          <w:color w:val="1C1C1C"/>
          <w:spacing w:val="-1"/>
          <w:sz w:val="26"/>
        </w:rPr>
        <w:t xml:space="preserve"> </w:t>
      </w:r>
      <w:r>
        <w:rPr>
          <w:color w:val="1C1C1C"/>
          <w:spacing w:val="-2"/>
          <w:sz w:val="26"/>
        </w:rPr>
        <w:t>gefährdet.</w:t>
      </w:r>
    </w:p>
    <w:p w14:paraId="49F229AF" w14:textId="77777777" w:rsidR="00E95381" w:rsidRDefault="00E95381">
      <w:pPr>
        <w:pStyle w:val="Textkrper"/>
      </w:pPr>
    </w:p>
    <w:p w14:paraId="6A35FEC8" w14:textId="77777777" w:rsidR="00E95381" w:rsidRDefault="00E95381">
      <w:pPr>
        <w:pStyle w:val="Textkrper"/>
        <w:spacing w:before="114"/>
      </w:pPr>
    </w:p>
    <w:p w14:paraId="347C2130" w14:textId="77777777" w:rsidR="00E95381" w:rsidRDefault="00000000">
      <w:pPr>
        <w:pStyle w:val="berschrift2"/>
        <w:numPr>
          <w:ilvl w:val="1"/>
          <w:numId w:val="4"/>
        </w:numPr>
        <w:tabs>
          <w:tab w:val="left" w:pos="5839"/>
        </w:tabs>
        <w:ind w:left="5839" w:hanging="729"/>
        <w:jc w:val="left"/>
        <w:rPr>
          <w:color w:val="1C1C1C"/>
        </w:rPr>
      </w:pPr>
      <w:r>
        <w:rPr>
          <w:color w:val="1C1C1C"/>
          <w:spacing w:val="-2"/>
        </w:rPr>
        <w:t>Haftung</w:t>
      </w:r>
    </w:p>
    <w:p w14:paraId="191202CF" w14:textId="77777777" w:rsidR="00E95381" w:rsidRDefault="00E95381">
      <w:pPr>
        <w:pStyle w:val="Textkrper"/>
        <w:spacing w:before="269"/>
        <w:rPr>
          <w:b/>
          <w:sz w:val="32"/>
        </w:rPr>
      </w:pPr>
    </w:p>
    <w:p w14:paraId="630286E7" w14:textId="77777777" w:rsidR="00E95381" w:rsidRDefault="00000000">
      <w:pPr>
        <w:spacing w:before="1"/>
        <w:ind w:left="1328"/>
        <w:rPr>
          <w:sz w:val="24"/>
        </w:rPr>
      </w:pPr>
      <w:r>
        <w:rPr>
          <w:color w:val="1C1C1C"/>
          <w:spacing w:val="-5"/>
          <w:w w:val="110"/>
          <w:sz w:val="24"/>
        </w:rPr>
        <w:t>1)</w:t>
      </w:r>
    </w:p>
    <w:p w14:paraId="72FE4599" w14:textId="77777777" w:rsidR="00E95381" w:rsidRDefault="00000000">
      <w:pPr>
        <w:pStyle w:val="Textkrper"/>
        <w:spacing w:before="159"/>
        <w:ind w:left="1323"/>
        <w:jc w:val="both"/>
      </w:pPr>
      <w:r>
        <w:rPr>
          <w:color w:val="1C1C1C"/>
        </w:rPr>
        <w:t>Der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Betrieb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übernimmt</w:t>
      </w:r>
      <w:r>
        <w:rPr>
          <w:color w:val="1C1C1C"/>
          <w:spacing w:val="4"/>
        </w:rPr>
        <w:t xml:space="preserve"> </w:t>
      </w:r>
      <w:r>
        <w:rPr>
          <w:color w:val="1C1C1C"/>
        </w:rPr>
        <w:t>keine</w:t>
      </w:r>
      <w:r>
        <w:rPr>
          <w:color w:val="1C1C1C"/>
          <w:spacing w:val="-12"/>
        </w:rPr>
        <w:t xml:space="preserve"> </w:t>
      </w:r>
      <w:r>
        <w:rPr>
          <w:color w:val="1C1C1C"/>
          <w:spacing w:val="-2"/>
        </w:rPr>
        <w:t>Haftung</w:t>
      </w:r>
    </w:p>
    <w:p w14:paraId="1FC0FE30" w14:textId="77777777" w:rsidR="00E95381" w:rsidRDefault="00000000">
      <w:pPr>
        <w:pStyle w:val="Listenabsatz"/>
        <w:numPr>
          <w:ilvl w:val="1"/>
          <w:numId w:val="1"/>
        </w:numPr>
        <w:tabs>
          <w:tab w:val="left" w:pos="2036"/>
        </w:tabs>
        <w:spacing w:before="163" w:line="360" w:lineRule="auto"/>
        <w:ind w:right="1503" w:hanging="358"/>
        <w:jc w:val="both"/>
        <w:rPr>
          <w:color w:val="1C1C1C"/>
          <w:sz w:val="26"/>
        </w:rPr>
      </w:pPr>
      <w:r>
        <w:rPr>
          <w:color w:val="1C1C1C"/>
          <w:sz w:val="26"/>
        </w:rPr>
        <w:t xml:space="preserve">für Diebstähle </w:t>
      </w:r>
      <w:r>
        <w:rPr>
          <w:color w:val="2F2F2F"/>
          <w:sz w:val="26"/>
        </w:rPr>
        <w:t xml:space="preserve">von </w:t>
      </w:r>
      <w:r>
        <w:rPr>
          <w:color w:val="1C1C1C"/>
          <w:sz w:val="26"/>
        </w:rPr>
        <w:t xml:space="preserve">eingebrachten Sachen und eingestellten Pferden </w:t>
      </w:r>
      <w:r>
        <w:rPr>
          <w:color w:val="2F2F2F"/>
          <w:sz w:val="26"/>
        </w:rPr>
        <w:t xml:space="preserve">sowie </w:t>
      </w:r>
      <w:r>
        <w:rPr>
          <w:color w:val="1C1C1C"/>
          <w:sz w:val="26"/>
        </w:rPr>
        <w:t xml:space="preserve">für </w:t>
      </w:r>
      <w:r>
        <w:rPr>
          <w:color w:val="2F2F2F"/>
          <w:sz w:val="26"/>
        </w:rPr>
        <w:t xml:space="preserve">sonstige </w:t>
      </w:r>
      <w:r>
        <w:rPr>
          <w:color w:val="1C1C1C"/>
          <w:sz w:val="26"/>
        </w:rPr>
        <w:t xml:space="preserve">Schäden an eingestellten Pferden, </w:t>
      </w:r>
      <w:r>
        <w:rPr>
          <w:color w:val="2F2F2F"/>
          <w:sz w:val="26"/>
        </w:rPr>
        <w:t xml:space="preserve">welche </w:t>
      </w:r>
      <w:r>
        <w:rPr>
          <w:color w:val="1C1C1C"/>
          <w:sz w:val="26"/>
        </w:rPr>
        <w:t xml:space="preserve">diesen </w:t>
      </w:r>
      <w:r>
        <w:rPr>
          <w:color w:val="2F2F2F"/>
          <w:sz w:val="26"/>
        </w:rPr>
        <w:t xml:space="preserve">von </w:t>
      </w:r>
      <w:r>
        <w:rPr>
          <w:color w:val="1C1C1C"/>
          <w:sz w:val="26"/>
        </w:rPr>
        <w:t xml:space="preserve">außenstehenden Dritten </w:t>
      </w:r>
      <w:r>
        <w:rPr>
          <w:color w:val="2F2F2F"/>
          <w:sz w:val="26"/>
        </w:rPr>
        <w:t>zugefügt werden,</w:t>
      </w:r>
    </w:p>
    <w:p w14:paraId="49E437CD" w14:textId="77777777" w:rsidR="00E95381" w:rsidRDefault="00000000">
      <w:pPr>
        <w:pStyle w:val="Listenabsatz"/>
        <w:numPr>
          <w:ilvl w:val="1"/>
          <w:numId w:val="1"/>
        </w:numPr>
        <w:tabs>
          <w:tab w:val="left" w:pos="2038"/>
        </w:tabs>
        <w:spacing w:before="3" w:line="360" w:lineRule="auto"/>
        <w:ind w:left="2038" w:right="1525" w:hanging="356"/>
        <w:jc w:val="both"/>
        <w:rPr>
          <w:color w:val="1C1C1C"/>
          <w:sz w:val="26"/>
        </w:rPr>
      </w:pPr>
      <w:r>
        <w:rPr>
          <w:color w:val="1C1C1C"/>
          <w:sz w:val="26"/>
        </w:rPr>
        <w:t>für</w:t>
      </w:r>
      <w:r>
        <w:rPr>
          <w:color w:val="1C1C1C"/>
          <w:spacing w:val="-6"/>
          <w:sz w:val="26"/>
        </w:rPr>
        <w:t xml:space="preserve"> </w:t>
      </w:r>
      <w:r>
        <w:rPr>
          <w:color w:val="1C1C1C"/>
          <w:sz w:val="26"/>
        </w:rPr>
        <w:t>Schäden, welche die</w:t>
      </w:r>
      <w:r>
        <w:rPr>
          <w:color w:val="1C1C1C"/>
          <w:spacing w:val="-10"/>
          <w:sz w:val="26"/>
        </w:rPr>
        <w:t xml:space="preserve"> </w:t>
      </w:r>
      <w:r>
        <w:rPr>
          <w:color w:val="1C1C1C"/>
          <w:sz w:val="26"/>
        </w:rPr>
        <w:t>eingestellten Pferde</w:t>
      </w:r>
      <w:r>
        <w:rPr>
          <w:color w:val="1C1C1C"/>
          <w:spacing w:val="-2"/>
          <w:sz w:val="26"/>
        </w:rPr>
        <w:t xml:space="preserve"> </w:t>
      </w:r>
      <w:r>
        <w:rPr>
          <w:color w:val="1C1C1C"/>
          <w:sz w:val="26"/>
        </w:rPr>
        <w:t>infolge</w:t>
      </w:r>
      <w:r>
        <w:rPr>
          <w:color w:val="1C1C1C"/>
          <w:spacing w:val="-3"/>
          <w:sz w:val="26"/>
        </w:rPr>
        <w:t xml:space="preserve"> </w:t>
      </w:r>
      <w:r>
        <w:rPr>
          <w:color w:val="1C1C1C"/>
          <w:sz w:val="26"/>
        </w:rPr>
        <w:t>Feuersbmnst</w:t>
      </w:r>
      <w:r>
        <w:rPr>
          <w:color w:val="525252"/>
          <w:sz w:val="26"/>
        </w:rPr>
        <w:t>,</w:t>
      </w:r>
      <w:r>
        <w:rPr>
          <w:color w:val="525252"/>
          <w:spacing w:val="-6"/>
          <w:sz w:val="26"/>
        </w:rPr>
        <w:t xml:space="preserve"> </w:t>
      </w:r>
      <w:r>
        <w:rPr>
          <w:color w:val="1C1C1C"/>
          <w:sz w:val="26"/>
        </w:rPr>
        <w:t xml:space="preserve">ansteckender Krankheit oder </w:t>
      </w:r>
      <w:r>
        <w:rPr>
          <w:color w:val="2F2F2F"/>
          <w:sz w:val="26"/>
        </w:rPr>
        <w:t xml:space="preserve">sonst </w:t>
      </w:r>
      <w:r>
        <w:rPr>
          <w:color w:val="1C1C1C"/>
          <w:sz w:val="26"/>
        </w:rPr>
        <w:t>aus unvorhersehbaren</w:t>
      </w:r>
      <w:r>
        <w:rPr>
          <w:color w:val="1C1C1C"/>
          <w:spacing w:val="-2"/>
          <w:sz w:val="26"/>
        </w:rPr>
        <w:t xml:space="preserve"> </w:t>
      </w:r>
      <w:r>
        <w:rPr>
          <w:color w:val="1C1C1C"/>
          <w:sz w:val="26"/>
        </w:rPr>
        <w:t>Ereignissen erleiden,</w:t>
      </w:r>
    </w:p>
    <w:p w14:paraId="533D8E6F" w14:textId="77777777" w:rsidR="00E95381" w:rsidRDefault="00000000">
      <w:pPr>
        <w:pStyle w:val="Textkrper"/>
        <w:spacing w:before="5"/>
        <w:ind w:left="1318"/>
        <w:jc w:val="both"/>
      </w:pPr>
      <w:r>
        <w:rPr>
          <w:color w:val="2F2F2F"/>
        </w:rPr>
        <w:t>es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sei</w:t>
      </w:r>
      <w:r>
        <w:rPr>
          <w:color w:val="2F2F2F"/>
          <w:spacing w:val="9"/>
        </w:rPr>
        <w:t xml:space="preserve"> </w:t>
      </w:r>
      <w:r>
        <w:rPr>
          <w:color w:val="1C1C1C"/>
        </w:rPr>
        <w:t>denn,</w:t>
      </w:r>
      <w:r>
        <w:rPr>
          <w:color w:val="1C1C1C"/>
          <w:spacing w:val="7"/>
        </w:rPr>
        <w:t xml:space="preserve"> </w:t>
      </w:r>
      <w:r>
        <w:rPr>
          <w:color w:val="1C1C1C"/>
        </w:rPr>
        <w:t>dass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ihn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grobe</w:t>
      </w:r>
      <w:r>
        <w:rPr>
          <w:color w:val="1C1C1C"/>
          <w:spacing w:val="-8"/>
        </w:rPr>
        <w:t xml:space="preserve"> </w:t>
      </w:r>
      <w:r>
        <w:rPr>
          <w:color w:val="2F2F2F"/>
        </w:rPr>
        <w:t>Fahrlässigkeit</w:t>
      </w:r>
      <w:r>
        <w:rPr>
          <w:color w:val="2F2F2F"/>
          <w:spacing w:val="-12"/>
        </w:rPr>
        <w:t xml:space="preserve"> </w:t>
      </w:r>
      <w:r>
        <w:rPr>
          <w:color w:val="1C1C1C"/>
        </w:rPr>
        <w:t>oder</w:t>
      </w:r>
      <w:r>
        <w:rPr>
          <w:color w:val="1C1C1C"/>
          <w:spacing w:val="-3"/>
        </w:rPr>
        <w:t xml:space="preserve"> </w:t>
      </w:r>
      <w:r>
        <w:rPr>
          <w:color w:val="2F2F2F"/>
        </w:rPr>
        <w:t>gar</w:t>
      </w:r>
      <w:r>
        <w:rPr>
          <w:color w:val="2F2F2F"/>
          <w:spacing w:val="-8"/>
        </w:rPr>
        <w:t xml:space="preserve"> </w:t>
      </w:r>
      <w:r>
        <w:rPr>
          <w:color w:val="1C1C1C"/>
        </w:rPr>
        <w:t>Vorsatz</w:t>
      </w:r>
      <w:r>
        <w:rPr>
          <w:color w:val="1C1C1C"/>
          <w:spacing w:val="9"/>
        </w:rPr>
        <w:t xml:space="preserve"> </w:t>
      </w:r>
      <w:r>
        <w:rPr>
          <w:color w:val="1C1C1C"/>
        </w:rPr>
        <w:t>treffen</w:t>
      </w:r>
      <w:r>
        <w:rPr>
          <w:color w:val="1C1C1C"/>
          <w:spacing w:val="-6"/>
        </w:rPr>
        <w:t xml:space="preserve"> </w:t>
      </w:r>
      <w:r>
        <w:rPr>
          <w:color w:val="2F2F2F"/>
          <w:spacing w:val="-2"/>
        </w:rPr>
        <w:t>würde.</w:t>
      </w:r>
    </w:p>
    <w:p w14:paraId="7B8E25CB" w14:textId="77777777" w:rsidR="00E95381" w:rsidRDefault="00E95381">
      <w:pPr>
        <w:pStyle w:val="Textkrper"/>
        <w:jc w:val="both"/>
        <w:sectPr w:rsidR="00E95381">
          <w:pgSz w:w="11910" w:h="16840"/>
          <w:pgMar w:top="1860" w:right="0" w:bottom="280" w:left="0" w:header="720" w:footer="720" w:gutter="0"/>
          <w:cols w:space="720"/>
        </w:sectPr>
      </w:pPr>
    </w:p>
    <w:p w14:paraId="174CC50D" w14:textId="77777777" w:rsidR="00E95381" w:rsidRDefault="00000000">
      <w:pPr>
        <w:spacing w:before="60"/>
        <w:ind w:left="1308"/>
        <w:rPr>
          <w:sz w:val="25"/>
        </w:rPr>
      </w:pPr>
      <w:r>
        <w:rPr>
          <w:color w:val="1A1A1A"/>
          <w:spacing w:val="-5"/>
          <w:w w:val="105"/>
          <w:sz w:val="25"/>
        </w:rPr>
        <w:lastRenderedPageBreak/>
        <w:t>2)</w:t>
      </w:r>
    </w:p>
    <w:p w14:paraId="77303133" w14:textId="77777777" w:rsidR="00E95381" w:rsidRDefault="00000000">
      <w:pPr>
        <w:spacing w:before="145" w:line="374" w:lineRule="auto"/>
        <w:ind w:left="1313" w:right="1545" w:firstLine="3"/>
        <w:jc w:val="both"/>
        <w:rPr>
          <w:sz w:val="25"/>
        </w:rPr>
      </w:pPr>
      <w:r>
        <w:rPr>
          <w:color w:val="1A1A1A"/>
          <w:w w:val="105"/>
          <w:sz w:val="25"/>
        </w:rPr>
        <w:t>Der</w:t>
      </w:r>
      <w:r>
        <w:rPr>
          <w:color w:val="1A1A1A"/>
          <w:spacing w:val="-1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Einsteller/Die</w:t>
      </w:r>
      <w:r>
        <w:rPr>
          <w:color w:val="1A1A1A"/>
          <w:spacing w:val="-1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Einstellerin</w:t>
      </w:r>
      <w:r>
        <w:rPr>
          <w:color w:val="1A1A1A"/>
          <w:spacing w:val="-2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haftet</w:t>
      </w:r>
      <w:r>
        <w:rPr>
          <w:color w:val="1A1A1A"/>
          <w:spacing w:val="-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für</w:t>
      </w:r>
      <w:r>
        <w:rPr>
          <w:color w:val="1A1A1A"/>
          <w:spacing w:val="-1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Schäden,</w:t>
      </w:r>
      <w:r>
        <w:rPr>
          <w:color w:val="1A1A1A"/>
          <w:spacing w:val="-5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die</w:t>
      </w:r>
      <w:r>
        <w:rPr>
          <w:color w:val="1A1A1A"/>
          <w:spacing w:val="-14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an</w:t>
      </w:r>
      <w:r>
        <w:rPr>
          <w:color w:val="1A1A1A"/>
          <w:spacing w:val="-1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den</w:t>
      </w:r>
      <w:r>
        <w:rPr>
          <w:color w:val="1A1A1A"/>
          <w:spacing w:val="-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Einrichtungen</w:t>
      </w:r>
      <w:r>
        <w:rPr>
          <w:color w:val="1A1A1A"/>
          <w:spacing w:val="-5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des</w:t>
      </w:r>
      <w:r>
        <w:rPr>
          <w:color w:val="1A1A1A"/>
          <w:spacing w:val="-15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Stalles und der Reitanlage sowie an den Hindernissen durch ihn/sie bzw. sein/ihr Pferd oder einen</w:t>
      </w:r>
      <w:r>
        <w:rPr>
          <w:color w:val="1A1A1A"/>
          <w:spacing w:val="-13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mit</w:t>
      </w:r>
      <w:r>
        <w:rPr>
          <w:color w:val="1A1A1A"/>
          <w:spacing w:val="-14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dem</w:t>
      </w:r>
      <w:r>
        <w:rPr>
          <w:color w:val="1A1A1A"/>
          <w:spacing w:val="-9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Reiten</w:t>
      </w:r>
      <w:r>
        <w:rPr>
          <w:color w:val="1A1A1A"/>
          <w:spacing w:val="-14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seines/ihres Pferdes</w:t>
      </w:r>
      <w:r>
        <w:rPr>
          <w:color w:val="1A1A1A"/>
          <w:spacing w:val="-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Beauftragten schuldhaft verursacht werden.</w:t>
      </w:r>
    </w:p>
    <w:p w14:paraId="0EDC7B8C" w14:textId="77777777" w:rsidR="00E95381" w:rsidRDefault="00E95381">
      <w:pPr>
        <w:pStyle w:val="Textkrper"/>
        <w:spacing w:before="177"/>
        <w:rPr>
          <w:sz w:val="25"/>
        </w:rPr>
      </w:pPr>
    </w:p>
    <w:p w14:paraId="3B7C73D0" w14:textId="77777777" w:rsidR="00E95381" w:rsidRDefault="00000000">
      <w:pPr>
        <w:ind w:left="1317"/>
        <w:rPr>
          <w:sz w:val="25"/>
        </w:rPr>
      </w:pPr>
      <w:r>
        <w:rPr>
          <w:color w:val="1A1A1A"/>
          <w:spacing w:val="-5"/>
          <w:w w:val="110"/>
          <w:sz w:val="25"/>
        </w:rPr>
        <w:t>3)</w:t>
      </w:r>
    </w:p>
    <w:p w14:paraId="3073D71E" w14:textId="77777777" w:rsidR="00E95381" w:rsidRDefault="00000000">
      <w:pPr>
        <w:tabs>
          <w:tab w:val="left" w:pos="1908"/>
          <w:tab w:val="left" w:pos="2979"/>
          <w:tab w:val="left" w:pos="3664"/>
          <w:tab w:val="left" w:pos="5268"/>
          <w:tab w:val="left" w:pos="5762"/>
          <w:tab w:val="left" w:pos="6495"/>
          <w:tab w:val="left" w:pos="7494"/>
          <w:tab w:val="left" w:pos="9162"/>
          <w:tab w:val="left" w:pos="10047"/>
        </w:tabs>
        <w:spacing w:before="146" w:line="374" w:lineRule="auto"/>
        <w:ind w:left="1331" w:right="1528" w:hanging="8"/>
        <w:rPr>
          <w:sz w:val="25"/>
        </w:rPr>
      </w:pPr>
      <w:r>
        <w:rPr>
          <w:color w:val="1A1A1A"/>
          <w:spacing w:val="-4"/>
          <w:w w:val="105"/>
          <w:sz w:val="25"/>
        </w:rPr>
        <w:t>Die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Haftung</w:t>
      </w:r>
      <w:r>
        <w:rPr>
          <w:color w:val="1A1A1A"/>
          <w:sz w:val="25"/>
        </w:rPr>
        <w:tab/>
      </w:r>
      <w:r>
        <w:rPr>
          <w:color w:val="1A1A1A"/>
          <w:spacing w:val="-4"/>
          <w:w w:val="105"/>
          <w:sz w:val="25"/>
        </w:rPr>
        <w:t>wird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wechselseitig</w:t>
      </w:r>
      <w:r>
        <w:rPr>
          <w:color w:val="1A1A1A"/>
          <w:sz w:val="25"/>
        </w:rPr>
        <w:tab/>
      </w:r>
      <w:r>
        <w:rPr>
          <w:color w:val="1A1A1A"/>
          <w:spacing w:val="-6"/>
          <w:w w:val="105"/>
          <w:sz w:val="25"/>
        </w:rPr>
        <w:t>im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Falle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leichter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Fahrlässigkeit</w:t>
      </w:r>
      <w:r>
        <w:rPr>
          <w:color w:val="1A1A1A"/>
          <w:sz w:val="25"/>
        </w:rPr>
        <w:tab/>
      </w:r>
      <w:r>
        <w:rPr>
          <w:color w:val="1A1A1A"/>
          <w:spacing w:val="-2"/>
          <w:w w:val="105"/>
          <w:sz w:val="25"/>
        </w:rPr>
        <w:t>(außer</w:t>
      </w:r>
      <w:r>
        <w:rPr>
          <w:color w:val="1A1A1A"/>
          <w:sz w:val="25"/>
        </w:rPr>
        <w:tab/>
      </w:r>
      <w:r>
        <w:rPr>
          <w:color w:val="1A1A1A"/>
          <w:spacing w:val="-4"/>
          <w:w w:val="105"/>
          <w:sz w:val="25"/>
        </w:rPr>
        <w:t xml:space="preserve">bei </w:t>
      </w:r>
      <w:r>
        <w:rPr>
          <w:color w:val="1A1A1A"/>
          <w:w w:val="105"/>
          <w:sz w:val="25"/>
        </w:rPr>
        <w:t>Personenschäden)</w:t>
      </w:r>
      <w:r>
        <w:rPr>
          <w:color w:val="1A1A1A"/>
          <w:spacing w:val="-18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jedenfalls auf die</w:t>
      </w:r>
      <w:r>
        <w:rPr>
          <w:color w:val="1A1A1A"/>
          <w:spacing w:val="-4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Höhe der Versicherungssumme</w:t>
      </w:r>
      <w:r>
        <w:rPr>
          <w:color w:val="1A1A1A"/>
          <w:spacing w:val="-5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begrenzt.</w:t>
      </w:r>
    </w:p>
    <w:p w14:paraId="67106A98" w14:textId="77777777" w:rsidR="00E95381" w:rsidRDefault="00E95381">
      <w:pPr>
        <w:pStyle w:val="Textkrper"/>
        <w:spacing w:before="257"/>
        <w:rPr>
          <w:sz w:val="25"/>
        </w:rPr>
      </w:pPr>
    </w:p>
    <w:p w14:paraId="7BD63B1B" w14:textId="77777777" w:rsidR="00E95381" w:rsidRDefault="00000000">
      <w:pPr>
        <w:pStyle w:val="berschrift2"/>
        <w:numPr>
          <w:ilvl w:val="1"/>
          <w:numId w:val="4"/>
        </w:numPr>
        <w:tabs>
          <w:tab w:val="left" w:pos="4772"/>
        </w:tabs>
        <w:ind w:left="4772" w:hanging="719"/>
        <w:jc w:val="left"/>
        <w:rPr>
          <w:color w:val="1A1A1A"/>
        </w:rPr>
      </w:pPr>
      <w:r>
        <w:rPr>
          <w:color w:val="1A1A1A"/>
          <w:spacing w:val="-2"/>
        </w:rPr>
        <w:t>Zurückbehaltungsrecht</w:t>
      </w:r>
    </w:p>
    <w:p w14:paraId="64A67E9B" w14:textId="77777777" w:rsidR="00E95381" w:rsidRDefault="00E95381">
      <w:pPr>
        <w:pStyle w:val="Textkrper"/>
        <w:spacing w:before="267"/>
        <w:rPr>
          <w:b/>
          <w:sz w:val="32"/>
        </w:rPr>
      </w:pPr>
    </w:p>
    <w:p w14:paraId="6253EDA1" w14:textId="77777777" w:rsidR="00E95381" w:rsidRDefault="00000000">
      <w:pPr>
        <w:spacing w:line="379" w:lineRule="auto"/>
        <w:ind w:left="1339" w:right="1509" w:hanging="1"/>
        <w:jc w:val="both"/>
        <w:rPr>
          <w:sz w:val="25"/>
        </w:rPr>
      </w:pPr>
      <w:r>
        <w:rPr>
          <w:color w:val="1A1A1A"/>
          <w:w w:val="105"/>
          <w:sz w:val="25"/>
        </w:rPr>
        <w:t>Dem Betrieb steht für Forderungen gegenüber dem Einsteller/der Einstellerin ein Zurückbehaltungsrecht</w:t>
      </w:r>
      <w:r>
        <w:rPr>
          <w:color w:val="1A1A1A"/>
          <w:spacing w:val="-1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am</w:t>
      </w:r>
      <w:r>
        <w:rPr>
          <w:color w:val="1A1A1A"/>
          <w:spacing w:val="-1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eingestellten</w:t>
      </w:r>
      <w:r>
        <w:rPr>
          <w:color w:val="1A1A1A"/>
          <w:spacing w:val="-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Pferd</w:t>
      </w:r>
      <w:r>
        <w:rPr>
          <w:color w:val="1A1A1A"/>
          <w:spacing w:val="-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und</w:t>
      </w:r>
      <w:r>
        <w:rPr>
          <w:color w:val="1A1A1A"/>
          <w:spacing w:val="-15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den</w:t>
      </w:r>
      <w:r>
        <w:rPr>
          <w:color w:val="1A1A1A"/>
          <w:spacing w:val="-1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sonst</w:t>
      </w:r>
      <w:r>
        <w:rPr>
          <w:color w:val="1A1A1A"/>
          <w:spacing w:val="-8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eingebrachten</w:t>
      </w:r>
      <w:r>
        <w:rPr>
          <w:color w:val="1A1A1A"/>
          <w:spacing w:val="-7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Sachen</w:t>
      </w:r>
      <w:r>
        <w:rPr>
          <w:color w:val="1A1A1A"/>
          <w:spacing w:val="-6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des Einstellers/der Einstellerin zu.</w:t>
      </w:r>
    </w:p>
    <w:p w14:paraId="48D013DA" w14:textId="77777777" w:rsidR="00E95381" w:rsidRDefault="00E95381">
      <w:pPr>
        <w:pStyle w:val="Textkrper"/>
        <w:spacing w:before="138"/>
        <w:rPr>
          <w:sz w:val="25"/>
        </w:rPr>
      </w:pPr>
    </w:p>
    <w:p w14:paraId="71966E48" w14:textId="77777777" w:rsidR="00E95381" w:rsidRDefault="00000000">
      <w:pPr>
        <w:pStyle w:val="berschrift2"/>
        <w:numPr>
          <w:ilvl w:val="1"/>
          <w:numId w:val="4"/>
        </w:numPr>
        <w:tabs>
          <w:tab w:val="left" w:pos="4775"/>
        </w:tabs>
        <w:ind w:left="4775" w:hanging="715"/>
        <w:jc w:val="left"/>
        <w:rPr>
          <w:color w:val="1A1A1A"/>
        </w:rPr>
      </w:pPr>
      <w:r>
        <w:rPr>
          <w:color w:val="1A1A1A"/>
        </w:rPr>
        <w:t>Sonstige</w:t>
      </w:r>
      <w:r>
        <w:rPr>
          <w:color w:val="1A1A1A"/>
          <w:spacing w:val="-19"/>
        </w:rPr>
        <w:t xml:space="preserve"> </w:t>
      </w:r>
      <w:r>
        <w:rPr>
          <w:color w:val="1A1A1A"/>
          <w:spacing w:val="-2"/>
        </w:rPr>
        <w:t>Bestimmungen</w:t>
      </w:r>
    </w:p>
    <w:p w14:paraId="3311A310" w14:textId="77777777" w:rsidR="00E95381" w:rsidRDefault="00E95381">
      <w:pPr>
        <w:pStyle w:val="Textkrper"/>
        <w:spacing w:before="289"/>
        <w:rPr>
          <w:b/>
          <w:sz w:val="32"/>
        </w:rPr>
      </w:pPr>
    </w:p>
    <w:p w14:paraId="46A96DA9" w14:textId="77777777" w:rsidR="00E95381" w:rsidRDefault="00000000">
      <w:pPr>
        <w:ind w:left="1355"/>
        <w:rPr>
          <w:sz w:val="25"/>
        </w:rPr>
      </w:pPr>
      <w:r>
        <w:rPr>
          <w:color w:val="1A1A1A"/>
          <w:spacing w:val="-5"/>
          <w:w w:val="110"/>
          <w:sz w:val="25"/>
        </w:rPr>
        <w:t>a)</w:t>
      </w:r>
    </w:p>
    <w:p w14:paraId="6CE0C5DB" w14:textId="77777777" w:rsidR="00E95381" w:rsidRDefault="00000000">
      <w:pPr>
        <w:spacing w:before="145" w:line="374" w:lineRule="auto"/>
        <w:ind w:left="1362" w:right="1528" w:hanging="4"/>
        <w:rPr>
          <w:sz w:val="25"/>
        </w:rPr>
      </w:pPr>
      <w:r>
        <w:rPr>
          <w:color w:val="1A1A1A"/>
          <w:w w:val="105"/>
          <w:sz w:val="25"/>
        </w:rPr>
        <w:t>Der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Einsteller/Die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Einstellerin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verpflichtet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sich,</w:t>
      </w:r>
      <w:r>
        <w:rPr>
          <w:color w:val="1A1A1A"/>
          <w:spacing w:val="38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den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Weisungen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des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Betriebes</w:t>
      </w:r>
      <w:r>
        <w:rPr>
          <w:color w:val="1A1A1A"/>
          <w:spacing w:val="29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1m Sinne einer geregelten Stall- und Anlagenordnung</w:t>
      </w:r>
      <w:r>
        <w:rPr>
          <w:color w:val="1A1A1A"/>
          <w:spacing w:val="-3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zu entsprechen.</w:t>
      </w:r>
    </w:p>
    <w:p w14:paraId="06135E1F" w14:textId="77777777" w:rsidR="00E95381" w:rsidRDefault="00E95381">
      <w:pPr>
        <w:pStyle w:val="Textkrper"/>
        <w:spacing w:before="186"/>
        <w:rPr>
          <w:sz w:val="25"/>
        </w:rPr>
      </w:pPr>
    </w:p>
    <w:p w14:paraId="300E6C9B" w14:textId="77777777" w:rsidR="00E95381" w:rsidRDefault="00000000">
      <w:pPr>
        <w:ind w:left="1372"/>
        <w:rPr>
          <w:sz w:val="25"/>
        </w:rPr>
      </w:pPr>
      <w:r>
        <w:rPr>
          <w:color w:val="1A1A1A"/>
          <w:spacing w:val="-5"/>
          <w:w w:val="105"/>
          <w:sz w:val="25"/>
        </w:rPr>
        <w:t>b)</w:t>
      </w:r>
    </w:p>
    <w:p w14:paraId="346949A1" w14:textId="77777777" w:rsidR="00E95381" w:rsidRDefault="00000000">
      <w:pPr>
        <w:spacing w:before="138" w:line="379" w:lineRule="auto"/>
        <w:ind w:left="1374" w:right="1481" w:firstLine="2"/>
        <w:jc w:val="both"/>
        <w:rPr>
          <w:sz w:val="25"/>
        </w:rPr>
      </w:pPr>
      <w:r>
        <w:rPr>
          <w:color w:val="1A1A1A"/>
          <w:w w:val="105"/>
          <w:sz w:val="25"/>
        </w:rPr>
        <w:t>Änderungen oder Ergänzungen dieser Vereinbarung bedürfen zu ihrer Rechtswirksamkeit</w:t>
      </w:r>
      <w:r>
        <w:rPr>
          <w:color w:val="1A1A1A"/>
          <w:spacing w:val="-12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der</w:t>
      </w:r>
      <w:r>
        <w:rPr>
          <w:color w:val="1A1A1A"/>
          <w:spacing w:val="-13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Schriftfonn; dies</w:t>
      </w:r>
      <w:r>
        <w:rPr>
          <w:color w:val="1A1A1A"/>
          <w:spacing w:val="-1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gilt</w:t>
      </w:r>
      <w:r>
        <w:rPr>
          <w:color w:val="1A1A1A"/>
          <w:spacing w:val="-8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auch</w:t>
      </w:r>
      <w:r>
        <w:rPr>
          <w:color w:val="1A1A1A"/>
          <w:spacing w:val="-1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für</w:t>
      </w:r>
      <w:r>
        <w:rPr>
          <w:color w:val="1A1A1A"/>
          <w:spacing w:val="-8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ein</w:t>
      </w:r>
      <w:r>
        <w:rPr>
          <w:color w:val="1A1A1A"/>
          <w:spacing w:val="-11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allfälliges Abgehen von</w:t>
      </w:r>
      <w:r>
        <w:rPr>
          <w:color w:val="1A1A1A"/>
          <w:spacing w:val="-11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oder eine Änderung dieser Schriftlichkeitsklausel.</w:t>
      </w:r>
    </w:p>
    <w:p w14:paraId="463A7EBA" w14:textId="77777777" w:rsidR="00E95381" w:rsidRDefault="00E95381">
      <w:pPr>
        <w:spacing w:line="379" w:lineRule="auto"/>
        <w:jc w:val="both"/>
        <w:rPr>
          <w:sz w:val="25"/>
        </w:rPr>
        <w:sectPr w:rsidR="00E95381">
          <w:pgSz w:w="11910" w:h="16840"/>
          <w:pgMar w:top="1460" w:right="0" w:bottom="280" w:left="0" w:header="720" w:footer="720" w:gutter="0"/>
          <w:cols w:space="720"/>
        </w:sectPr>
      </w:pPr>
    </w:p>
    <w:p w14:paraId="4D1C8C39" w14:textId="77777777" w:rsidR="00E95381" w:rsidRDefault="00E95381">
      <w:pPr>
        <w:pStyle w:val="Listenabsatz"/>
        <w:numPr>
          <w:ilvl w:val="0"/>
          <w:numId w:val="1"/>
        </w:numPr>
        <w:tabs>
          <w:tab w:val="left" w:pos="1523"/>
        </w:tabs>
        <w:spacing w:before="64"/>
        <w:ind w:left="1523" w:hanging="211"/>
        <w:rPr>
          <w:color w:val="181818"/>
          <w:sz w:val="23"/>
        </w:rPr>
      </w:pPr>
    </w:p>
    <w:p w14:paraId="5B3C3AB3" w14:textId="77777777" w:rsidR="00E95381" w:rsidRDefault="00000000">
      <w:pPr>
        <w:tabs>
          <w:tab w:val="left" w:pos="2637"/>
          <w:tab w:val="left" w:pos="4379"/>
          <w:tab w:val="left" w:pos="8796"/>
        </w:tabs>
        <w:spacing w:before="174" w:line="367" w:lineRule="auto"/>
        <w:ind w:left="1314" w:right="1518" w:firstLine="9"/>
        <w:rPr>
          <w:sz w:val="25"/>
        </w:rPr>
      </w:pPr>
      <w:r>
        <w:rPr>
          <w:color w:val="181818"/>
          <w:spacing w:val="-2"/>
          <w:w w:val="105"/>
          <w:sz w:val="25"/>
        </w:rPr>
        <w:t>Mündliche</w:t>
      </w:r>
      <w:r>
        <w:rPr>
          <w:color w:val="181818"/>
          <w:sz w:val="25"/>
        </w:rPr>
        <w:tab/>
      </w:r>
      <w:r>
        <w:rPr>
          <w:color w:val="262626"/>
          <w:spacing w:val="-2"/>
          <w:w w:val="105"/>
          <w:sz w:val="25"/>
        </w:rPr>
        <w:t>Nebenabreden,</w:t>
      </w:r>
      <w:r>
        <w:rPr>
          <w:color w:val="262626"/>
          <w:sz w:val="25"/>
        </w:rPr>
        <w:tab/>
      </w:r>
      <w:r>
        <w:rPr>
          <w:color w:val="181818"/>
          <w:w w:val="105"/>
          <w:sz w:val="25"/>
        </w:rPr>
        <w:t>die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den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62626"/>
          <w:w w:val="105"/>
          <w:sz w:val="25"/>
        </w:rPr>
        <w:t>vorstehenden</w:t>
      </w:r>
      <w:r>
        <w:rPr>
          <w:color w:val="262626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Bestimmungen</w:t>
      </w:r>
      <w:r>
        <w:rPr>
          <w:color w:val="181818"/>
          <w:sz w:val="25"/>
        </w:rPr>
        <w:tab/>
      </w:r>
      <w:r>
        <w:rPr>
          <w:color w:val="262626"/>
          <w:spacing w:val="-2"/>
          <w:w w:val="105"/>
          <w:sz w:val="25"/>
        </w:rPr>
        <w:t xml:space="preserve">widersprechen, </w:t>
      </w:r>
      <w:r>
        <w:rPr>
          <w:color w:val="181818"/>
          <w:w w:val="105"/>
          <w:sz w:val="25"/>
        </w:rPr>
        <w:t>bestehen nicht.</w:t>
      </w:r>
    </w:p>
    <w:p w14:paraId="30A4D69F" w14:textId="77777777" w:rsidR="00E95381" w:rsidRDefault="00E95381">
      <w:pPr>
        <w:pStyle w:val="Textkrper"/>
        <w:rPr>
          <w:sz w:val="25"/>
        </w:rPr>
      </w:pPr>
    </w:p>
    <w:p w14:paraId="3ECA5353" w14:textId="77777777" w:rsidR="00E95381" w:rsidRDefault="00E95381">
      <w:pPr>
        <w:pStyle w:val="Textkrper"/>
        <w:rPr>
          <w:sz w:val="25"/>
        </w:rPr>
      </w:pPr>
    </w:p>
    <w:p w14:paraId="72EB6E84" w14:textId="77777777" w:rsidR="00E95381" w:rsidRDefault="00E95381">
      <w:pPr>
        <w:pStyle w:val="Textkrper"/>
        <w:spacing w:before="39"/>
        <w:rPr>
          <w:sz w:val="25"/>
        </w:rPr>
      </w:pPr>
    </w:p>
    <w:p w14:paraId="4CFBB636" w14:textId="77777777" w:rsidR="00E95381" w:rsidRDefault="00000000">
      <w:pPr>
        <w:ind w:left="1319"/>
        <w:rPr>
          <w:sz w:val="25"/>
        </w:rPr>
      </w:pPr>
      <w:r>
        <w:rPr>
          <w:color w:val="181818"/>
          <w:w w:val="105"/>
          <w:sz w:val="25"/>
        </w:rPr>
        <w:t>Ort,</w:t>
      </w:r>
      <w:r>
        <w:rPr>
          <w:color w:val="181818"/>
          <w:spacing w:val="-14"/>
          <w:w w:val="105"/>
          <w:sz w:val="25"/>
        </w:rPr>
        <w:t xml:space="preserve"> </w:t>
      </w:r>
      <w:r>
        <w:rPr>
          <w:color w:val="181818"/>
          <w:spacing w:val="-5"/>
          <w:w w:val="105"/>
          <w:sz w:val="25"/>
        </w:rPr>
        <w:t>am</w:t>
      </w:r>
    </w:p>
    <w:p w14:paraId="6F8A23FC" w14:textId="77777777" w:rsidR="00E95381" w:rsidRDefault="00E95381">
      <w:pPr>
        <w:pStyle w:val="Textkrper"/>
        <w:rPr>
          <w:sz w:val="25"/>
        </w:rPr>
      </w:pPr>
    </w:p>
    <w:p w14:paraId="219369BE" w14:textId="77777777" w:rsidR="00E95381" w:rsidRDefault="00E95381">
      <w:pPr>
        <w:pStyle w:val="Textkrper"/>
        <w:rPr>
          <w:sz w:val="25"/>
        </w:rPr>
      </w:pPr>
    </w:p>
    <w:p w14:paraId="2F4C66C8" w14:textId="77777777" w:rsidR="00E95381" w:rsidRDefault="00E95381">
      <w:pPr>
        <w:pStyle w:val="Textkrper"/>
        <w:rPr>
          <w:sz w:val="25"/>
        </w:rPr>
      </w:pPr>
    </w:p>
    <w:p w14:paraId="210FC872" w14:textId="77777777" w:rsidR="00E95381" w:rsidRDefault="00E95381">
      <w:pPr>
        <w:pStyle w:val="Textkrper"/>
        <w:rPr>
          <w:sz w:val="25"/>
        </w:rPr>
      </w:pPr>
    </w:p>
    <w:p w14:paraId="75898352" w14:textId="77777777" w:rsidR="00E95381" w:rsidRDefault="00E95381">
      <w:pPr>
        <w:pStyle w:val="Textkrper"/>
        <w:rPr>
          <w:sz w:val="25"/>
        </w:rPr>
      </w:pPr>
    </w:p>
    <w:p w14:paraId="377FCCB0" w14:textId="77777777" w:rsidR="00E95381" w:rsidRDefault="00E95381">
      <w:pPr>
        <w:pStyle w:val="Textkrper"/>
        <w:spacing w:before="232"/>
        <w:rPr>
          <w:sz w:val="25"/>
        </w:rPr>
      </w:pPr>
    </w:p>
    <w:p w14:paraId="3CDC44FE" w14:textId="77777777" w:rsidR="00E95381" w:rsidRDefault="00000000">
      <w:pPr>
        <w:tabs>
          <w:tab w:val="left" w:pos="6974"/>
        </w:tabs>
        <w:ind w:left="1316"/>
        <w:rPr>
          <w:sz w:val="25"/>
        </w:rPr>
      </w:pPr>
      <w:r>
        <w:rPr>
          <w:color w:val="181818"/>
          <w:spacing w:val="-2"/>
          <w:w w:val="105"/>
          <w:position w:val="2"/>
          <w:sz w:val="25"/>
        </w:rPr>
        <w:t>Betrieb</w:t>
      </w:r>
      <w:r>
        <w:rPr>
          <w:color w:val="181818"/>
          <w:position w:val="2"/>
          <w:sz w:val="25"/>
        </w:rPr>
        <w:tab/>
      </w:r>
      <w:r>
        <w:rPr>
          <w:color w:val="181818"/>
          <w:spacing w:val="-2"/>
          <w:w w:val="105"/>
          <w:sz w:val="25"/>
        </w:rPr>
        <w:t>Einsteller/Einstellerin</w:t>
      </w:r>
    </w:p>
    <w:sectPr w:rsidR="00E95381">
      <w:pgSz w:w="11910" w:h="16840"/>
      <w:pgMar w:top="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F1A"/>
    <w:multiLevelType w:val="multilevel"/>
    <w:tmpl w:val="09A8CCDC"/>
    <w:lvl w:ilvl="0">
      <w:start w:val="2"/>
      <w:numFmt w:val="decimal"/>
      <w:lvlText w:val="%1"/>
      <w:lvlJc w:val="left"/>
      <w:pPr>
        <w:ind w:left="1722" w:hanging="393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722" w:hanging="3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103"/>
        <w:sz w:val="26"/>
        <w:szCs w:val="26"/>
        <w:lang w:val="de-DE" w:eastAsia="en-US" w:bidi="ar-SA"/>
      </w:rPr>
    </w:lvl>
    <w:lvl w:ilvl="2">
      <w:start w:val="1"/>
      <w:numFmt w:val="lowerLetter"/>
      <w:lvlText w:val="%3)"/>
      <w:lvlJc w:val="left"/>
      <w:pPr>
        <w:ind w:left="204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-1"/>
        <w:w w:val="105"/>
        <w:sz w:val="26"/>
        <w:szCs w:val="26"/>
        <w:lang w:val="de-DE" w:eastAsia="en-US" w:bidi="ar-SA"/>
      </w:rPr>
    </w:lvl>
    <w:lvl w:ilvl="3">
      <w:numFmt w:val="bullet"/>
      <w:lvlText w:val="•"/>
      <w:lvlJc w:val="left"/>
      <w:pPr>
        <w:ind w:left="4231" w:hanging="362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5327" w:hanging="362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6422" w:hanging="362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7518" w:hanging="362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8614" w:hanging="362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9710" w:hanging="362"/>
      </w:pPr>
      <w:rPr>
        <w:rFonts w:hint="default"/>
        <w:lang w:val="de-DE" w:eastAsia="en-US" w:bidi="ar-SA"/>
      </w:rPr>
    </w:lvl>
  </w:abstractNum>
  <w:abstractNum w:abstractNumId="1" w15:restartNumberingAfterBreak="0">
    <w:nsid w:val="3D8277CA"/>
    <w:multiLevelType w:val="hybridMultilevel"/>
    <w:tmpl w:val="5A086E1C"/>
    <w:lvl w:ilvl="0" w:tplc="834093D2">
      <w:start w:val="1"/>
      <w:numFmt w:val="lowerLetter"/>
      <w:lvlText w:val="%1)"/>
      <w:lvlJc w:val="left"/>
      <w:pPr>
        <w:ind w:left="1593" w:hanging="268"/>
        <w:jc w:val="left"/>
      </w:pPr>
      <w:rPr>
        <w:rFonts w:hint="default"/>
        <w:spacing w:val="-1"/>
        <w:w w:val="105"/>
        <w:lang w:val="de-DE" w:eastAsia="en-US" w:bidi="ar-SA"/>
      </w:rPr>
    </w:lvl>
    <w:lvl w:ilvl="1" w:tplc="77E6487E">
      <w:start w:val="1"/>
      <w:numFmt w:val="lowerLetter"/>
      <w:lvlText w:val="%2)"/>
      <w:lvlJc w:val="left"/>
      <w:pPr>
        <w:ind w:left="2036" w:hanging="361"/>
        <w:jc w:val="left"/>
      </w:pPr>
      <w:rPr>
        <w:rFonts w:hint="default"/>
        <w:spacing w:val="-1"/>
        <w:w w:val="105"/>
        <w:lang w:val="de-DE" w:eastAsia="en-US" w:bidi="ar-SA"/>
      </w:rPr>
    </w:lvl>
    <w:lvl w:ilvl="2" w:tplc="8D207B34">
      <w:numFmt w:val="bullet"/>
      <w:lvlText w:val="•"/>
      <w:lvlJc w:val="left"/>
      <w:pPr>
        <w:ind w:left="3135" w:hanging="361"/>
      </w:pPr>
      <w:rPr>
        <w:rFonts w:hint="default"/>
        <w:lang w:val="de-DE" w:eastAsia="en-US" w:bidi="ar-SA"/>
      </w:rPr>
    </w:lvl>
    <w:lvl w:ilvl="3" w:tplc="F4B21AAA">
      <w:numFmt w:val="bullet"/>
      <w:lvlText w:val="•"/>
      <w:lvlJc w:val="left"/>
      <w:pPr>
        <w:ind w:left="4231" w:hanging="361"/>
      </w:pPr>
      <w:rPr>
        <w:rFonts w:hint="default"/>
        <w:lang w:val="de-DE" w:eastAsia="en-US" w:bidi="ar-SA"/>
      </w:rPr>
    </w:lvl>
    <w:lvl w:ilvl="4" w:tplc="6F2ED208">
      <w:numFmt w:val="bullet"/>
      <w:lvlText w:val="•"/>
      <w:lvlJc w:val="left"/>
      <w:pPr>
        <w:ind w:left="5327" w:hanging="361"/>
      </w:pPr>
      <w:rPr>
        <w:rFonts w:hint="default"/>
        <w:lang w:val="de-DE" w:eastAsia="en-US" w:bidi="ar-SA"/>
      </w:rPr>
    </w:lvl>
    <w:lvl w:ilvl="5" w:tplc="FA8EB436">
      <w:numFmt w:val="bullet"/>
      <w:lvlText w:val="•"/>
      <w:lvlJc w:val="left"/>
      <w:pPr>
        <w:ind w:left="6422" w:hanging="361"/>
      </w:pPr>
      <w:rPr>
        <w:rFonts w:hint="default"/>
        <w:lang w:val="de-DE" w:eastAsia="en-US" w:bidi="ar-SA"/>
      </w:rPr>
    </w:lvl>
    <w:lvl w:ilvl="6" w:tplc="0CBCD61E">
      <w:numFmt w:val="bullet"/>
      <w:lvlText w:val="•"/>
      <w:lvlJc w:val="left"/>
      <w:pPr>
        <w:ind w:left="7518" w:hanging="361"/>
      </w:pPr>
      <w:rPr>
        <w:rFonts w:hint="default"/>
        <w:lang w:val="de-DE" w:eastAsia="en-US" w:bidi="ar-SA"/>
      </w:rPr>
    </w:lvl>
    <w:lvl w:ilvl="7" w:tplc="D1A64F1C">
      <w:numFmt w:val="bullet"/>
      <w:lvlText w:val="•"/>
      <w:lvlJc w:val="left"/>
      <w:pPr>
        <w:ind w:left="8614" w:hanging="361"/>
      </w:pPr>
      <w:rPr>
        <w:rFonts w:hint="default"/>
        <w:lang w:val="de-DE" w:eastAsia="en-US" w:bidi="ar-SA"/>
      </w:rPr>
    </w:lvl>
    <w:lvl w:ilvl="8" w:tplc="796468B6">
      <w:numFmt w:val="bullet"/>
      <w:lvlText w:val="•"/>
      <w:lvlJc w:val="left"/>
      <w:pPr>
        <w:ind w:left="9710" w:hanging="361"/>
      </w:pPr>
      <w:rPr>
        <w:rFonts w:hint="default"/>
        <w:lang w:val="de-DE" w:eastAsia="en-US" w:bidi="ar-SA"/>
      </w:rPr>
    </w:lvl>
  </w:abstractNum>
  <w:abstractNum w:abstractNumId="2" w15:restartNumberingAfterBreak="0">
    <w:nsid w:val="5BE77A02"/>
    <w:multiLevelType w:val="hybridMultilevel"/>
    <w:tmpl w:val="E6D2A764"/>
    <w:lvl w:ilvl="0" w:tplc="469E9F5C">
      <w:start w:val="1"/>
      <w:numFmt w:val="lowerLetter"/>
      <w:lvlText w:val="%1)"/>
      <w:lvlJc w:val="left"/>
      <w:pPr>
        <w:ind w:left="2056" w:hanging="362"/>
        <w:jc w:val="left"/>
      </w:pPr>
      <w:rPr>
        <w:rFonts w:hint="default"/>
        <w:spacing w:val="-1"/>
        <w:w w:val="105"/>
        <w:lang w:val="de-DE" w:eastAsia="en-US" w:bidi="ar-SA"/>
      </w:rPr>
    </w:lvl>
    <w:lvl w:ilvl="1" w:tplc="3A3A34AE">
      <w:start w:val="2"/>
      <w:numFmt w:val="upperRoman"/>
      <w:lvlText w:val="%2."/>
      <w:lvlJc w:val="left"/>
      <w:pPr>
        <w:ind w:left="4257" w:hanging="721"/>
        <w:jc w:val="right"/>
      </w:pPr>
      <w:rPr>
        <w:rFonts w:hint="default"/>
        <w:spacing w:val="0"/>
        <w:w w:val="101"/>
        <w:lang w:val="de-DE" w:eastAsia="en-US" w:bidi="ar-SA"/>
      </w:rPr>
    </w:lvl>
    <w:lvl w:ilvl="2" w:tplc="6C849304">
      <w:numFmt w:val="bullet"/>
      <w:lvlText w:val="•"/>
      <w:lvlJc w:val="left"/>
      <w:pPr>
        <w:ind w:left="5109" w:hanging="721"/>
      </w:pPr>
      <w:rPr>
        <w:rFonts w:hint="default"/>
        <w:lang w:val="de-DE" w:eastAsia="en-US" w:bidi="ar-SA"/>
      </w:rPr>
    </w:lvl>
    <w:lvl w:ilvl="3" w:tplc="9B0223DE">
      <w:numFmt w:val="bullet"/>
      <w:lvlText w:val="•"/>
      <w:lvlJc w:val="left"/>
      <w:pPr>
        <w:ind w:left="5958" w:hanging="721"/>
      </w:pPr>
      <w:rPr>
        <w:rFonts w:hint="default"/>
        <w:lang w:val="de-DE" w:eastAsia="en-US" w:bidi="ar-SA"/>
      </w:rPr>
    </w:lvl>
    <w:lvl w:ilvl="4" w:tplc="651C71EC">
      <w:numFmt w:val="bullet"/>
      <w:lvlText w:val="•"/>
      <w:lvlJc w:val="left"/>
      <w:pPr>
        <w:ind w:left="6807" w:hanging="721"/>
      </w:pPr>
      <w:rPr>
        <w:rFonts w:hint="default"/>
        <w:lang w:val="de-DE" w:eastAsia="en-US" w:bidi="ar-SA"/>
      </w:rPr>
    </w:lvl>
    <w:lvl w:ilvl="5" w:tplc="0E309CEA">
      <w:numFmt w:val="bullet"/>
      <w:lvlText w:val="•"/>
      <w:lvlJc w:val="left"/>
      <w:pPr>
        <w:ind w:left="7656" w:hanging="721"/>
      </w:pPr>
      <w:rPr>
        <w:rFonts w:hint="default"/>
        <w:lang w:val="de-DE" w:eastAsia="en-US" w:bidi="ar-SA"/>
      </w:rPr>
    </w:lvl>
    <w:lvl w:ilvl="6" w:tplc="5E8EC804">
      <w:numFmt w:val="bullet"/>
      <w:lvlText w:val="•"/>
      <w:lvlJc w:val="left"/>
      <w:pPr>
        <w:ind w:left="8505" w:hanging="721"/>
      </w:pPr>
      <w:rPr>
        <w:rFonts w:hint="default"/>
        <w:lang w:val="de-DE" w:eastAsia="en-US" w:bidi="ar-SA"/>
      </w:rPr>
    </w:lvl>
    <w:lvl w:ilvl="7" w:tplc="D23A966C">
      <w:numFmt w:val="bullet"/>
      <w:lvlText w:val="•"/>
      <w:lvlJc w:val="left"/>
      <w:pPr>
        <w:ind w:left="9354" w:hanging="721"/>
      </w:pPr>
      <w:rPr>
        <w:rFonts w:hint="default"/>
        <w:lang w:val="de-DE" w:eastAsia="en-US" w:bidi="ar-SA"/>
      </w:rPr>
    </w:lvl>
    <w:lvl w:ilvl="8" w:tplc="3E20D7FA">
      <w:numFmt w:val="bullet"/>
      <w:lvlText w:val="•"/>
      <w:lvlJc w:val="left"/>
      <w:pPr>
        <w:ind w:left="10203" w:hanging="721"/>
      </w:pPr>
      <w:rPr>
        <w:rFonts w:hint="default"/>
        <w:lang w:val="de-DE" w:eastAsia="en-US" w:bidi="ar-SA"/>
      </w:rPr>
    </w:lvl>
  </w:abstractNum>
  <w:abstractNum w:abstractNumId="3" w15:restartNumberingAfterBreak="0">
    <w:nsid w:val="5C20022D"/>
    <w:multiLevelType w:val="hybridMultilevel"/>
    <w:tmpl w:val="326482B4"/>
    <w:lvl w:ilvl="0" w:tplc="C95E95E6">
      <w:start w:val="1"/>
      <w:numFmt w:val="lowerLetter"/>
      <w:lvlText w:val="%1)"/>
      <w:lvlJc w:val="left"/>
      <w:pPr>
        <w:ind w:left="2018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-1"/>
        <w:w w:val="105"/>
        <w:sz w:val="25"/>
        <w:szCs w:val="25"/>
        <w:lang w:val="de-DE" w:eastAsia="en-US" w:bidi="ar-SA"/>
      </w:rPr>
    </w:lvl>
    <w:lvl w:ilvl="1" w:tplc="1402F560">
      <w:numFmt w:val="bullet"/>
      <w:lvlText w:val="•"/>
      <w:lvlJc w:val="left"/>
      <w:pPr>
        <w:ind w:left="3008" w:hanging="355"/>
      </w:pPr>
      <w:rPr>
        <w:rFonts w:hint="default"/>
        <w:lang w:val="de-DE" w:eastAsia="en-US" w:bidi="ar-SA"/>
      </w:rPr>
    </w:lvl>
    <w:lvl w:ilvl="2" w:tplc="2C24BB36">
      <w:numFmt w:val="bullet"/>
      <w:lvlText w:val="•"/>
      <w:lvlJc w:val="left"/>
      <w:pPr>
        <w:ind w:left="3996" w:hanging="355"/>
      </w:pPr>
      <w:rPr>
        <w:rFonts w:hint="default"/>
        <w:lang w:val="de-DE" w:eastAsia="en-US" w:bidi="ar-SA"/>
      </w:rPr>
    </w:lvl>
    <w:lvl w:ilvl="3" w:tplc="823CBB46">
      <w:numFmt w:val="bullet"/>
      <w:lvlText w:val="•"/>
      <w:lvlJc w:val="left"/>
      <w:pPr>
        <w:ind w:left="4984" w:hanging="355"/>
      </w:pPr>
      <w:rPr>
        <w:rFonts w:hint="default"/>
        <w:lang w:val="de-DE" w:eastAsia="en-US" w:bidi="ar-SA"/>
      </w:rPr>
    </w:lvl>
    <w:lvl w:ilvl="4" w:tplc="E30A7216">
      <w:numFmt w:val="bullet"/>
      <w:lvlText w:val="•"/>
      <w:lvlJc w:val="left"/>
      <w:pPr>
        <w:ind w:left="5972" w:hanging="355"/>
      </w:pPr>
      <w:rPr>
        <w:rFonts w:hint="default"/>
        <w:lang w:val="de-DE" w:eastAsia="en-US" w:bidi="ar-SA"/>
      </w:rPr>
    </w:lvl>
    <w:lvl w:ilvl="5" w:tplc="431E4528">
      <w:numFmt w:val="bullet"/>
      <w:lvlText w:val="•"/>
      <w:lvlJc w:val="left"/>
      <w:pPr>
        <w:ind w:left="6960" w:hanging="355"/>
      </w:pPr>
      <w:rPr>
        <w:rFonts w:hint="default"/>
        <w:lang w:val="de-DE" w:eastAsia="en-US" w:bidi="ar-SA"/>
      </w:rPr>
    </w:lvl>
    <w:lvl w:ilvl="6" w:tplc="7C80B37A">
      <w:numFmt w:val="bullet"/>
      <w:lvlText w:val="•"/>
      <w:lvlJc w:val="left"/>
      <w:pPr>
        <w:ind w:left="7948" w:hanging="355"/>
      </w:pPr>
      <w:rPr>
        <w:rFonts w:hint="default"/>
        <w:lang w:val="de-DE" w:eastAsia="en-US" w:bidi="ar-SA"/>
      </w:rPr>
    </w:lvl>
    <w:lvl w:ilvl="7" w:tplc="F4249D52">
      <w:numFmt w:val="bullet"/>
      <w:lvlText w:val="•"/>
      <w:lvlJc w:val="left"/>
      <w:pPr>
        <w:ind w:left="8937" w:hanging="355"/>
      </w:pPr>
      <w:rPr>
        <w:rFonts w:hint="default"/>
        <w:lang w:val="de-DE" w:eastAsia="en-US" w:bidi="ar-SA"/>
      </w:rPr>
    </w:lvl>
    <w:lvl w:ilvl="8" w:tplc="F7504ED8">
      <w:numFmt w:val="bullet"/>
      <w:lvlText w:val="•"/>
      <w:lvlJc w:val="left"/>
      <w:pPr>
        <w:ind w:left="9925" w:hanging="355"/>
      </w:pPr>
      <w:rPr>
        <w:rFonts w:hint="default"/>
        <w:lang w:val="de-DE" w:eastAsia="en-US" w:bidi="ar-SA"/>
      </w:rPr>
    </w:lvl>
  </w:abstractNum>
  <w:num w:numId="1" w16cid:durableId="282813104">
    <w:abstractNumId w:val="1"/>
  </w:num>
  <w:num w:numId="2" w16cid:durableId="523860840">
    <w:abstractNumId w:val="0"/>
  </w:num>
  <w:num w:numId="3" w16cid:durableId="1867022023">
    <w:abstractNumId w:val="3"/>
  </w:num>
  <w:num w:numId="4" w16cid:durableId="183131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5381"/>
    <w:rsid w:val="0062556D"/>
    <w:rsid w:val="00773C1F"/>
    <w:rsid w:val="00E9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3BC3"/>
  <w15:docId w15:val="{0FB7F3F9-06F8-4BEE-A4E5-7D0B2DFD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  <w:lang w:val="de-DE"/>
    </w:rPr>
  </w:style>
  <w:style w:type="paragraph" w:styleId="berschrift1">
    <w:name w:val="heading 1"/>
    <w:basedOn w:val="Standard"/>
    <w:uiPriority w:val="9"/>
    <w:qFormat/>
    <w:pPr>
      <w:ind w:left="193" w:right="341"/>
      <w:jc w:val="center"/>
      <w:outlineLvl w:val="0"/>
    </w:pPr>
    <w:rPr>
      <w:rFonts w:ascii="Courier New" w:eastAsia="Courier New" w:hAnsi="Courier New" w:cs="Courier New"/>
      <w:b/>
      <w:bCs/>
      <w:sz w:val="35"/>
      <w:szCs w:val="35"/>
      <w:u w:val="single" w:color="000000"/>
    </w:rPr>
  </w:style>
  <w:style w:type="paragraph" w:styleId="berschrift2">
    <w:name w:val="heading 2"/>
    <w:basedOn w:val="Standard"/>
    <w:uiPriority w:val="9"/>
    <w:unhideWhenUsed/>
    <w:qFormat/>
    <w:pPr>
      <w:ind w:left="4257" w:hanging="729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93"/>
      <w:jc w:val="center"/>
      <w:outlineLvl w:val="2"/>
    </w:pPr>
    <w:rPr>
      <w:b/>
      <w:bCs/>
      <w:sz w:val="31"/>
      <w:szCs w:val="3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6"/>
      <w:szCs w:val="26"/>
    </w:rPr>
  </w:style>
  <w:style w:type="paragraph" w:styleId="Listenabsatz">
    <w:name w:val="List Paragraph"/>
    <w:basedOn w:val="Standard"/>
    <w:uiPriority w:val="1"/>
    <w:qFormat/>
    <w:pPr>
      <w:ind w:left="2054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Bettina Breunlich</cp:lastModifiedBy>
  <cp:revision>2</cp:revision>
  <dcterms:created xsi:type="dcterms:W3CDTF">2026-10-19T11:33:00Z</dcterms:created>
  <dcterms:modified xsi:type="dcterms:W3CDTF">2026-10-19T11:33:00Z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KMBT_C451</vt:lpwstr>
  </property>
  <property fmtid="{D5CDD505-2E9C-101B-9397-08002B2CF9AE}" pid="4" name="LastSaved">
    <vt:filetime>2026-10-19T00:00:00Z</vt:filetime>
  </property>
  <property fmtid="{D5CDD505-2E9C-101B-9397-08002B2CF9AE}" pid="5" name="Producer">
    <vt:lpwstr>GPL Ghostscript 10.01.1</vt:lpwstr>
  </property>
</Properties>
</file>