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E666C" w14:textId="5C8FA592" w:rsidR="0027018B" w:rsidRPr="0027018B" w:rsidRDefault="0027018B">
      <w:pPr>
        <w:jc w:val="center"/>
        <w:rPr>
          <w:b/>
          <w:i/>
          <w:iCs/>
          <w:color w:val="FF0000"/>
          <w:sz w:val="28"/>
        </w:rPr>
      </w:pPr>
      <w:r w:rsidRPr="0027018B">
        <w:rPr>
          <w:b/>
          <w:i/>
          <w:iCs/>
          <w:color w:val="FF0000"/>
          <w:sz w:val="28"/>
        </w:rPr>
        <w:t>Muster</w:t>
      </w:r>
      <w:r w:rsidR="009F4E08">
        <w:rPr>
          <w:b/>
          <w:i/>
          <w:iCs/>
          <w:color w:val="FF0000"/>
          <w:sz w:val="28"/>
        </w:rPr>
        <w:t xml:space="preserve"> (3 Vorstandsmitglieder)</w:t>
      </w:r>
    </w:p>
    <w:p w14:paraId="0564CEBA" w14:textId="249FD155" w:rsidR="00454498" w:rsidRDefault="00454498">
      <w:pPr>
        <w:jc w:val="center"/>
        <w:rPr>
          <w:b/>
          <w:sz w:val="28"/>
        </w:rPr>
      </w:pPr>
      <w:r>
        <w:rPr>
          <w:b/>
          <w:sz w:val="28"/>
        </w:rPr>
        <w:t>Statuten</w:t>
      </w:r>
    </w:p>
    <w:p w14:paraId="075B72DE" w14:textId="77777777" w:rsidR="00454498" w:rsidRDefault="00454498">
      <w:pPr>
        <w:spacing w:after="40"/>
        <w:jc w:val="center"/>
        <w:rPr>
          <w:b/>
          <w:sz w:val="24"/>
        </w:rPr>
      </w:pPr>
      <w:r>
        <w:rPr>
          <w:b/>
          <w:sz w:val="24"/>
        </w:rPr>
        <w:t xml:space="preserve">des </w:t>
      </w:r>
      <w:proofErr w:type="gramStart"/>
      <w:r>
        <w:rPr>
          <w:b/>
          <w:sz w:val="24"/>
        </w:rPr>
        <w:t>Vereines  ......................</w:t>
      </w:r>
      <w:proofErr w:type="gramEnd"/>
    </w:p>
    <w:p w14:paraId="5A525217" w14:textId="77777777" w:rsidR="00454498" w:rsidRDefault="00454498">
      <w:pPr>
        <w:spacing w:after="0"/>
        <w:jc w:val="center"/>
        <w:rPr>
          <w:b/>
          <w:sz w:val="22"/>
        </w:rPr>
      </w:pPr>
      <w:r>
        <w:rPr>
          <w:b/>
          <w:sz w:val="22"/>
        </w:rPr>
        <w:t>(gemäß Vereinsgesetz 2002)</w:t>
      </w:r>
    </w:p>
    <w:p w14:paraId="232412FA" w14:textId="77777777" w:rsidR="00454498" w:rsidRDefault="00454498">
      <w:pPr>
        <w:rPr>
          <w:b/>
          <w:sz w:val="22"/>
        </w:rPr>
      </w:pPr>
    </w:p>
    <w:p w14:paraId="39F8B366" w14:textId="77777777" w:rsidR="00454498" w:rsidRDefault="00454498">
      <w:pPr>
        <w:rPr>
          <w:b/>
          <w:sz w:val="22"/>
        </w:rPr>
      </w:pPr>
    </w:p>
    <w:p w14:paraId="15071AD6" w14:textId="77777777" w:rsidR="00454498" w:rsidRDefault="00454498">
      <w:pPr>
        <w:rPr>
          <w:b/>
          <w:sz w:val="22"/>
        </w:rPr>
      </w:pPr>
      <w:r>
        <w:rPr>
          <w:b/>
          <w:sz w:val="22"/>
        </w:rPr>
        <w:t>§ 1: Name, Sitz und Tätigkeitsbereich</w:t>
      </w:r>
    </w:p>
    <w:p w14:paraId="4C9D41DB" w14:textId="32E1E482" w:rsidR="00454498" w:rsidRDefault="00454498">
      <w:pPr>
        <w:tabs>
          <w:tab w:val="clear" w:pos="340"/>
          <w:tab w:val="left" w:pos="360"/>
        </w:tabs>
        <w:rPr>
          <w:sz w:val="22"/>
        </w:rPr>
      </w:pPr>
      <w:r>
        <w:rPr>
          <w:sz w:val="22"/>
        </w:rPr>
        <w:t>(1) Der Verein führt den Namen „......................................................................................</w:t>
      </w:r>
    </w:p>
    <w:p w14:paraId="47F45EA7" w14:textId="77777777" w:rsidR="00454498" w:rsidRDefault="00454498">
      <w:pPr>
        <w:spacing w:after="0"/>
        <w:jc w:val="both"/>
        <w:rPr>
          <w:sz w:val="22"/>
        </w:rPr>
      </w:pPr>
      <w:r>
        <w:rPr>
          <w:sz w:val="22"/>
        </w:rPr>
        <w:t>.................................................................................................................“.</w:t>
      </w:r>
    </w:p>
    <w:p w14:paraId="04DFFC52" w14:textId="77777777" w:rsidR="00454498" w:rsidRDefault="00454498">
      <w:pPr>
        <w:spacing w:before="100"/>
        <w:ind w:left="426" w:hanging="426"/>
        <w:jc w:val="both"/>
        <w:rPr>
          <w:color w:val="FF0000"/>
          <w:sz w:val="16"/>
        </w:rPr>
      </w:pPr>
      <w:r>
        <w:rPr>
          <w:sz w:val="22"/>
        </w:rPr>
        <w:t xml:space="preserve">(2) Er hat seinen Sitz in </w:t>
      </w:r>
      <w:proofErr w:type="gramStart"/>
      <w:r>
        <w:rPr>
          <w:sz w:val="22"/>
        </w:rPr>
        <w:t>................................................... .</w:t>
      </w:r>
      <w:proofErr w:type="gramEnd"/>
      <w:r>
        <w:rPr>
          <w:sz w:val="22"/>
        </w:rPr>
        <w:t xml:space="preserve"> und erstreckt seine Tätigkeit auf ganz Österreich.</w:t>
      </w:r>
    </w:p>
    <w:p w14:paraId="1FDF8C7D" w14:textId="19A6FA8F" w:rsidR="00454498" w:rsidRDefault="00454498">
      <w:pPr>
        <w:tabs>
          <w:tab w:val="clear" w:pos="340"/>
          <w:tab w:val="left" w:pos="360"/>
        </w:tabs>
        <w:jc w:val="both"/>
        <w:rPr>
          <w:color w:val="FF0000"/>
          <w:sz w:val="16"/>
        </w:rPr>
      </w:pPr>
      <w:r>
        <w:rPr>
          <w:sz w:val="22"/>
        </w:rPr>
        <w:t xml:space="preserve">(3) Die Errichtung von </w:t>
      </w:r>
      <w:r w:rsidRPr="00D43187">
        <w:rPr>
          <w:sz w:val="22"/>
        </w:rPr>
        <w:t xml:space="preserve">Zweigvereinen ist </w:t>
      </w:r>
      <w:r w:rsidR="0027018B">
        <w:rPr>
          <w:sz w:val="22"/>
        </w:rPr>
        <w:t xml:space="preserve">beabsichtigt / </w:t>
      </w:r>
      <w:r w:rsidRPr="00D43187">
        <w:rPr>
          <w:sz w:val="22"/>
        </w:rPr>
        <w:t>nicht beabsichtigt</w:t>
      </w:r>
      <w:r>
        <w:rPr>
          <w:sz w:val="22"/>
        </w:rPr>
        <w:t>.</w:t>
      </w:r>
    </w:p>
    <w:p w14:paraId="5E1D61D0" w14:textId="77777777" w:rsidR="00454498" w:rsidRDefault="00454498">
      <w:pPr>
        <w:spacing w:after="0"/>
        <w:rPr>
          <w:sz w:val="22"/>
        </w:rPr>
      </w:pPr>
    </w:p>
    <w:p w14:paraId="283E5091" w14:textId="77777777" w:rsidR="00454498" w:rsidRDefault="00454498">
      <w:pPr>
        <w:rPr>
          <w:b/>
          <w:sz w:val="22"/>
        </w:rPr>
      </w:pPr>
      <w:r>
        <w:rPr>
          <w:b/>
          <w:sz w:val="22"/>
        </w:rPr>
        <w:t>§ 2: Zweck</w:t>
      </w:r>
    </w:p>
    <w:p w14:paraId="79A582A5" w14:textId="77777777" w:rsidR="00D06F85" w:rsidRDefault="00D06F85" w:rsidP="00D06F85">
      <w:pPr>
        <w:jc w:val="both"/>
        <w:rPr>
          <w:sz w:val="22"/>
        </w:rPr>
      </w:pPr>
      <w:r>
        <w:rPr>
          <w:sz w:val="22"/>
        </w:rPr>
        <w:t xml:space="preserve">Die Vereinstätigkeit ist nicht auf Gewinn gerichtet und in allen Belangen gemeinnützig im Sinne der BAO und bezweckt die Förderung </w:t>
      </w:r>
      <w:r w:rsidR="00D43187">
        <w:rPr>
          <w:sz w:val="22"/>
        </w:rPr>
        <w:t xml:space="preserve">der aktiven Ausübung </w:t>
      </w:r>
      <w:r>
        <w:rPr>
          <w:sz w:val="22"/>
        </w:rPr>
        <w:t>des Reit- und Fahrsportes</w:t>
      </w:r>
      <w:r w:rsidR="00D43187">
        <w:rPr>
          <w:sz w:val="22"/>
        </w:rPr>
        <w:t xml:space="preserve"> sowie</w:t>
      </w:r>
      <w:r>
        <w:rPr>
          <w:sz w:val="22"/>
        </w:rPr>
        <w:t xml:space="preserve"> die Heranbildung des Nachwuchses. </w:t>
      </w:r>
    </w:p>
    <w:p w14:paraId="5D91E814" w14:textId="77777777" w:rsidR="00454498" w:rsidRDefault="00454498">
      <w:pPr>
        <w:spacing w:after="0"/>
        <w:rPr>
          <w:sz w:val="22"/>
        </w:rPr>
      </w:pPr>
    </w:p>
    <w:p w14:paraId="41813616" w14:textId="77777777" w:rsidR="00454498" w:rsidRDefault="00454498">
      <w:pPr>
        <w:rPr>
          <w:b/>
          <w:sz w:val="22"/>
        </w:rPr>
      </w:pPr>
      <w:r>
        <w:rPr>
          <w:b/>
          <w:sz w:val="22"/>
        </w:rPr>
        <w:t>§ 3: Mittel zur Erreichung des Vereinszwecks</w:t>
      </w:r>
    </w:p>
    <w:p w14:paraId="1504B646" w14:textId="77777777" w:rsidR="00454498" w:rsidRDefault="00454498" w:rsidP="00D06F85">
      <w:pPr>
        <w:numPr>
          <w:ilvl w:val="0"/>
          <w:numId w:val="1"/>
        </w:numPr>
        <w:tabs>
          <w:tab w:val="clear" w:pos="340"/>
          <w:tab w:val="left" w:pos="360"/>
        </w:tabs>
        <w:jc w:val="both"/>
        <w:rPr>
          <w:sz w:val="22"/>
        </w:rPr>
      </w:pPr>
      <w:r>
        <w:rPr>
          <w:sz w:val="22"/>
        </w:rPr>
        <w:t>Der Vereinszweck soll durch die in den Abs. 2 und 3 angeführten ideellen und materiellen Mittel erreicht werden.</w:t>
      </w:r>
    </w:p>
    <w:p w14:paraId="70D14B75" w14:textId="77777777" w:rsidR="00454498" w:rsidRDefault="00454498" w:rsidP="00D06F85">
      <w:pPr>
        <w:numPr>
          <w:ilvl w:val="0"/>
          <w:numId w:val="2"/>
        </w:numPr>
        <w:tabs>
          <w:tab w:val="clear" w:pos="340"/>
          <w:tab w:val="left" w:pos="360"/>
        </w:tabs>
        <w:jc w:val="both"/>
        <w:rPr>
          <w:sz w:val="22"/>
        </w:rPr>
      </w:pPr>
      <w:r>
        <w:rPr>
          <w:sz w:val="22"/>
        </w:rPr>
        <w:t>Als ideelle Mittel dienen</w:t>
      </w:r>
    </w:p>
    <w:p w14:paraId="2848B1E7" w14:textId="77777777" w:rsidR="00454498" w:rsidRDefault="00454498" w:rsidP="00D06F85">
      <w:pPr>
        <w:numPr>
          <w:ilvl w:val="0"/>
          <w:numId w:val="3"/>
        </w:numPr>
        <w:tabs>
          <w:tab w:val="clear" w:pos="340"/>
          <w:tab w:val="left" w:pos="851"/>
        </w:tabs>
        <w:spacing w:after="40" w:line="240" w:lineRule="auto"/>
        <w:ind w:left="850" w:hanging="425"/>
        <w:rPr>
          <w:sz w:val="22"/>
        </w:rPr>
      </w:pPr>
      <w:r>
        <w:rPr>
          <w:sz w:val="22"/>
        </w:rPr>
        <w:t xml:space="preserve">Vorträge und Versammlungen zur Aus- und Weiterbildung </w:t>
      </w:r>
    </w:p>
    <w:p w14:paraId="07DDC210" w14:textId="77777777" w:rsidR="00454498" w:rsidRDefault="00454498" w:rsidP="00D06F85">
      <w:pPr>
        <w:numPr>
          <w:ilvl w:val="0"/>
          <w:numId w:val="3"/>
        </w:numPr>
        <w:tabs>
          <w:tab w:val="clear" w:pos="340"/>
          <w:tab w:val="left" w:pos="851"/>
        </w:tabs>
        <w:spacing w:after="40" w:line="240" w:lineRule="auto"/>
        <w:ind w:left="850" w:hanging="425"/>
        <w:rPr>
          <w:sz w:val="22"/>
        </w:rPr>
      </w:pPr>
      <w:r>
        <w:rPr>
          <w:sz w:val="22"/>
        </w:rPr>
        <w:t>Ausrichtung und Abhaltung von Trainingskursen</w:t>
      </w:r>
    </w:p>
    <w:p w14:paraId="616A9CCD" w14:textId="77777777" w:rsidR="00454498" w:rsidRDefault="00454498" w:rsidP="00D06F85">
      <w:pPr>
        <w:numPr>
          <w:ilvl w:val="0"/>
          <w:numId w:val="3"/>
        </w:numPr>
        <w:tabs>
          <w:tab w:val="clear" w:pos="340"/>
          <w:tab w:val="left" w:pos="851"/>
        </w:tabs>
        <w:spacing w:after="40" w:line="240" w:lineRule="auto"/>
        <w:ind w:left="850" w:hanging="425"/>
        <w:rPr>
          <w:sz w:val="22"/>
        </w:rPr>
      </w:pPr>
      <w:r>
        <w:rPr>
          <w:sz w:val="22"/>
        </w:rPr>
        <w:t xml:space="preserve">Veranstaltung von Turnieren und sonstigen pferdesportlichen Veranstaltungen </w:t>
      </w:r>
    </w:p>
    <w:p w14:paraId="520E5F21" w14:textId="77777777" w:rsidR="00454498" w:rsidRDefault="00454498" w:rsidP="00D06F85">
      <w:pPr>
        <w:numPr>
          <w:ilvl w:val="0"/>
          <w:numId w:val="3"/>
        </w:numPr>
        <w:tabs>
          <w:tab w:val="clear" w:pos="340"/>
          <w:tab w:val="left" w:pos="851"/>
        </w:tabs>
        <w:spacing w:after="40" w:line="240" w:lineRule="auto"/>
        <w:ind w:left="850" w:hanging="425"/>
        <w:rPr>
          <w:sz w:val="22"/>
        </w:rPr>
      </w:pPr>
      <w:r>
        <w:rPr>
          <w:sz w:val="22"/>
        </w:rPr>
        <w:t>die Ausrichtung und Durchführung von Prüfungen in Zusammenarbeit mit dem Niederösterreich</w:t>
      </w:r>
      <w:r w:rsidR="005E5220">
        <w:rPr>
          <w:sz w:val="22"/>
        </w:rPr>
        <w:t>ischen Pferdesportverband</w:t>
      </w:r>
      <w:r>
        <w:rPr>
          <w:sz w:val="22"/>
        </w:rPr>
        <w:t xml:space="preserve"> und auf der Basis der ÖTO</w:t>
      </w:r>
    </w:p>
    <w:p w14:paraId="0C645C18" w14:textId="77777777" w:rsidR="00454498" w:rsidRDefault="00454498" w:rsidP="00D06F85">
      <w:pPr>
        <w:numPr>
          <w:ilvl w:val="0"/>
          <w:numId w:val="3"/>
        </w:numPr>
        <w:tabs>
          <w:tab w:val="clear" w:pos="340"/>
          <w:tab w:val="left" w:pos="851"/>
        </w:tabs>
        <w:spacing w:after="40" w:line="240" w:lineRule="auto"/>
        <w:ind w:left="850" w:hanging="425"/>
        <w:rPr>
          <w:sz w:val="22"/>
        </w:rPr>
      </w:pPr>
      <w:r>
        <w:rPr>
          <w:sz w:val="22"/>
        </w:rPr>
        <w:t xml:space="preserve">Abhaltung von Diskussionsabenden.  </w:t>
      </w:r>
    </w:p>
    <w:p w14:paraId="012DB5CD" w14:textId="77777777" w:rsidR="00454498" w:rsidRDefault="00454498">
      <w:pPr>
        <w:tabs>
          <w:tab w:val="clear" w:pos="340"/>
          <w:tab w:val="left" w:pos="360"/>
        </w:tabs>
        <w:jc w:val="both"/>
        <w:rPr>
          <w:sz w:val="22"/>
        </w:rPr>
      </w:pPr>
      <w:r>
        <w:rPr>
          <w:sz w:val="22"/>
        </w:rPr>
        <w:t xml:space="preserve"> (3)  Die erforderlichen materiellen Mittel sollen aufgebracht werden durch</w:t>
      </w:r>
    </w:p>
    <w:p w14:paraId="51A42BF9" w14:textId="77777777" w:rsidR="00454498" w:rsidRDefault="00454498" w:rsidP="00D06F85">
      <w:pPr>
        <w:numPr>
          <w:ilvl w:val="0"/>
          <w:numId w:val="4"/>
        </w:numPr>
        <w:tabs>
          <w:tab w:val="clear" w:pos="340"/>
          <w:tab w:val="left" w:pos="360"/>
        </w:tabs>
        <w:spacing w:after="40" w:line="240" w:lineRule="auto"/>
        <w:ind w:left="357" w:firstLine="68"/>
        <w:jc w:val="both"/>
        <w:rPr>
          <w:sz w:val="22"/>
        </w:rPr>
      </w:pPr>
      <w:r>
        <w:rPr>
          <w:sz w:val="22"/>
        </w:rPr>
        <w:t>Beitrittsgebühren und Mitgliedsbeiträge</w:t>
      </w:r>
    </w:p>
    <w:p w14:paraId="2237D9A2" w14:textId="77777777" w:rsidR="00454498" w:rsidRDefault="00454498" w:rsidP="00D06F85">
      <w:pPr>
        <w:numPr>
          <w:ilvl w:val="0"/>
          <w:numId w:val="4"/>
        </w:numPr>
        <w:tabs>
          <w:tab w:val="clear" w:pos="340"/>
          <w:tab w:val="left" w:pos="360"/>
        </w:tabs>
        <w:spacing w:after="40" w:line="240" w:lineRule="auto"/>
        <w:ind w:left="357" w:firstLine="68"/>
        <w:jc w:val="both"/>
        <w:rPr>
          <w:sz w:val="22"/>
        </w:rPr>
      </w:pPr>
      <w:r>
        <w:rPr>
          <w:sz w:val="22"/>
        </w:rPr>
        <w:t>Sponsorgelder</w:t>
      </w:r>
    </w:p>
    <w:p w14:paraId="53A4E98D" w14:textId="77777777" w:rsidR="00454498" w:rsidRDefault="00454498" w:rsidP="00D06F85">
      <w:pPr>
        <w:numPr>
          <w:ilvl w:val="0"/>
          <w:numId w:val="4"/>
        </w:numPr>
        <w:tabs>
          <w:tab w:val="clear" w:pos="340"/>
          <w:tab w:val="left" w:pos="360"/>
        </w:tabs>
        <w:spacing w:after="40" w:line="240" w:lineRule="auto"/>
        <w:ind w:left="357" w:firstLine="68"/>
        <w:jc w:val="both"/>
        <w:rPr>
          <w:sz w:val="22"/>
        </w:rPr>
      </w:pPr>
      <w:r>
        <w:rPr>
          <w:sz w:val="22"/>
        </w:rPr>
        <w:t>Subventionen</w:t>
      </w:r>
    </w:p>
    <w:p w14:paraId="78A0ADEC" w14:textId="77777777" w:rsidR="00454498" w:rsidRDefault="00454498" w:rsidP="00D06F85">
      <w:pPr>
        <w:numPr>
          <w:ilvl w:val="0"/>
          <w:numId w:val="4"/>
        </w:numPr>
        <w:tabs>
          <w:tab w:val="clear" w:pos="340"/>
          <w:tab w:val="left" w:pos="360"/>
        </w:tabs>
        <w:spacing w:after="40" w:line="240" w:lineRule="auto"/>
        <w:ind w:left="357" w:firstLine="68"/>
        <w:rPr>
          <w:sz w:val="22"/>
        </w:rPr>
      </w:pPr>
      <w:r>
        <w:rPr>
          <w:sz w:val="22"/>
        </w:rPr>
        <w:t>Erträgnisse aus Veranstaltungen</w:t>
      </w:r>
    </w:p>
    <w:p w14:paraId="473D1F8F" w14:textId="77777777" w:rsidR="00454498" w:rsidRDefault="00454498" w:rsidP="00D06F85">
      <w:pPr>
        <w:numPr>
          <w:ilvl w:val="0"/>
          <w:numId w:val="4"/>
        </w:numPr>
        <w:tabs>
          <w:tab w:val="clear" w:pos="340"/>
          <w:tab w:val="left" w:pos="360"/>
        </w:tabs>
        <w:spacing w:after="40" w:line="240" w:lineRule="auto"/>
        <w:ind w:left="357" w:firstLine="68"/>
        <w:rPr>
          <w:sz w:val="22"/>
        </w:rPr>
      </w:pPr>
      <w:r>
        <w:rPr>
          <w:sz w:val="22"/>
        </w:rPr>
        <w:t>Spenden</w:t>
      </w:r>
    </w:p>
    <w:p w14:paraId="0EF08F4A" w14:textId="77777777" w:rsidR="00454498" w:rsidRDefault="00454498" w:rsidP="00D06F85">
      <w:pPr>
        <w:numPr>
          <w:ilvl w:val="0"/>
          <w:numId w:val="4"/>
        </w:numPr>
        <w:tabs>
          <w:tab w:val="clear" w:pos="340"/>
          <w:tab w:val="left" w:pos="360"/>
        </w:tabs>
        <w:spacing w:after="40" w:line="240" w:lineRule="auto"/>
        <w:ind w:left="357" w:firstLine="68"/>
        <w:rPr>
          <w:sz w:val="22"/>
        </w:rPr>
      </w:pPr>
      <w:r>
        <w:rPr>
          <w:sz w:val="22"/>
        </w:rPr>
        <w:t xml:space="preserve">sonstige freiwillige Zuwendungen </w:t>
      </w:r>
    </w:p>
    <w:p w14:paraId="3DB5B14C" w14:textId="77777777" w:rsidR="00454498" w:rsidRDefault="00454498">
      <w:pPr>
        <w:rPr>
          <w:b/>
          <w:sz w:val="22"/>
        </w:rPr>
      </w:pPr>
      <w:r>
        <w:rPr>
          <w:b/>
          <w:sz w:val="22"/>
        </w:rPr>
        <w:br w:type="page"/>
      </w:r>
      <w:r>
        <w:rPr>
          <w:b/>
          <w:sz w:val="22"/>
        </w:rPr>
        <w:lastRenderedPageBreak/>
        <w:t>§ 4: Arten der Mitgliedschaft</w:t>
      </w:r>
    </w:p>
    <w:p w14:paraId="7E5F78E9" w14:textId="77777777" w:rsidR="00454498" w:rsidRDefault="00454498" w:rsidP="00D06F85">
      <w:pPr>
        <w:numPr>
          <w:ilvl w:val="0"/>
          <w:numId w:val="5"/>
        </w:numPr>
        <w:tabs>
          <w:tab w:val="clear" w:pos="340"/>
          <w:tab w:val="left" w:pos="360"/>
        </w:tabs>
        <w:jc w:val="both"/>
        <w:rPr>
          <w:sz w:val="22"/>
        </w:rPr>
      </w:pPr>
      <w:r>
        <w:rPr>
          <w:sz w:val="22"/>
        </w:rPr>
        <w:t>Die Mitglieder des Vereins gliedern sich in ordentliche, außerordentliche und Ehrenmitglieder.</w:t>
      </w:r>
    </w:p>
    <w:p w14:paraId="2FAE8DB6" w14:textId="77777777" w:rsidR="00454498" w:rsidRDefault="00454498" w:rsidP="00D06F85">
      <w:pPr>
        <w:numPr>
          <w:ilvl w:val="0"/>
          <w:numId w:val="5"/>
        </w:numPr>
        <w:tabs>
          <w:tab w:val="clear" w:pos="340"/>
          <w:tab w:val="left" w:pos="360"/>
        </w:tabs>
        <w:jc w:val="both"/>
        <w:rPr>
          <w:sz w:val="22"/>
        </w:rPr>
      </w:pPr>
      <w:r>
        <w:rPr>
          <w:sz w:val="22"/>
        </w:rPr>
        <w:t>Ordentliche Mitglieder sind jene, die sich voll an der Vereinsarbeit beteiligen. Außerordentliche Mitglieder sind solche, die die Vereinstätigkeit vor allem durch Zahlung eines erhöhten Mitgliedsbeitrags fördern. Ehrenmitglieder sind Personen, die hiezu wegen besonderer Verdienste um den Verein ernannt werden.</w:t>
      </w:r>
    </w:p>
    <w:p w14:paraId="567F5DC0" w14:textId="77777777" w:rsidR="00454498" w:rsidRDefault="00454498">
      <w:pPr>
        <w:spacing w:after="0"/>
        <w:rPr>
          <w:sz w:val="22"/>
        </w:rPr>
      </w:pPr>
    </w:p>
    <w:p w14:paraId="6F3C7865" w14:textId="77777777" w:rsidR="00454498" w:rsidRDefault="00454498">
      <w:pPr>
        <w:rPr>
          <w:b/>
          <w:sz w:val="22"/>
        </w:rPr>
      </w:pPr>
      <w:r>
        <w:rPr>
          <w:b/>
          <w:sz w:val="22"/>
        </w:rPr>
        <w:t>§ 5: Erwerb der Mitgliedschaft</w:t>
      </w:r>
    </w:p>
    <w:p w14:paraId="7DE3BF3C" w14:textId="77777777" w:rsidR="00454498" w:rsidRDefault="00454498" w:rsidP="00D06F85">
      <w:pPr>
        <w:numPr>
          <w:ilvl w:val="0"/>
          <w:numId w:val="6"/>
        </w:numPr>
        <w:tabs>
          <w:tab w:val="clear" w:pos="340"/>
          <w:tab w:val="left" w:pos="360"/>
        </w:tabs>
        <w:jc w:val="both"/>
        <w:rPr>
          <w:sz w:val="22"/>
        </w:rPr>
      </w:pPr>
      <w:r>
        <w:rPr>
          <w:sz w:val="22"/>
        </w:rPr>
        <w:t>Mitglieder des Vereins können alle physischen Personen werden, die sich aktiv (ordentliche Mitglieder) oder nur in eingeschränkten Bereichen (außerordentliche Mitglieder) an der Vereinsarbeit beteiligen, sowie juristische Personen und rechtsfähige Personengesellschaften.</w:t>
      </w:r>
    </w:p>
    <w:p w14:paraId="252C6D70" w14:textId="77777777" w:rsidR="00454498" w:rsidRDefault="00454498" w:rsidP="00D06F85">
      <w:pPr>
        <w:numPr>
          <w:ilvl w:val="0"/>
          <w:numId w:val="6"/>
        </w:numPr>
        <w:tabs>
          <w:tab w:val="clear" w:pos="340"/>
          <w:tab w:val="left" w:pos="360"/>
        </w:tabs>
        <w:jc w:val="both"/>
        <w:rPr>
          <w:sz w:val="22"/>
        </w:rPr>
      </w:pPr>
      <w:r>
        <w:rPr>
          <w:sz w:val="22"/>
        </w:rPr>
        <w:t>Über die Aufnahme von ordentlichen und außerordentlichen Mitgliedern entscheidet der Vorstand. Die Aufnahme kann ohne Angabe von Gründen verweigert werden.</w:t>
      </w:r>
    </w:p>
    <w:p w14:paraId="346F3948" w14:textId="77777777" w:rsidR="00454498" w:rsidRDefault="00454498" w:rsidP="00D06F85">
      <w:pPr>
        <w:numPr>
          <w:ilvl w:val="0"/>
          <w:numId w:val="7"/>
        </w:numPr>
        <w:tabs>
          <w:tab w:val="clear" w:pos="340"/>
          <w:tab w:val="left" w:pos="360"/>
        </w:tabs>
        <w:jc w:val="both"/>
        <w:rPr>
          <w:sz w:val="22"/>
        </w:rPr>
      </w:pPr>
      <w:r>
        <w:rPr>
          <w:sz w:val="22"/>
        </w:rPr>
        <w:t>Die Ernennung zum Ehrenmitglied erfolgt auf Antrag des Vorstands durch die Generalversammlung.</w:t>
      </w:r>
    </w:p>
    <w:p w14:paraId="29F53F99" w14:textId="77777777" w:rsidR="00454498" w:rsidRDefault="00454498">
      <w:pPr>
        <w:spacing w:after="0"/>
        <w:rPr>
          <w:sz w:val="22"/>
        </w:rPr>
      </w:pPr>
    </w:p>
    <w:p w14:paraId="40958C26" w14:textId="77777777" w:rsidR="00454498" w:rsidRDefault="00454498">
      <w:pPr>
        <w:rPr>
          <w:b/>
          <w:sz w:val="22"/>
        </w:rPr>
      </w:pPr>
      <w:r>
        <w:rPr>
          <w:b/>
          <w:sz w:val="22"/>
        </w:rPr>
        <w:t>§ 6: Beendigung der Mitgliedschaft</w:t>
      </w:r>
    </w:p>
    <w:p w14:paraId="442E7727" w14:textId="77777777" w:rsidR="00454498" w:rsidRDefault="00454498" w:rsidP="00D06F85">
      <w:pPr>
        <w:numPr>
          <w:ilvl w:val="0"/>
          <w:numId w:val="8"/>
        </w:numPr>
        <w:tabs>
          <w:tab w:val="clear" w:pos="340"/>
          <w:tab w:val="left" w:pos="360"/>
        </w:tabs>
        <w:jc w:val="both"/>
        <w:rPr>
          <w:sz w:val="22"/>
        </w:rPr>
      </w:pPr>
      <w:r>
        <w:rPr>
          <w:sz w:val="22"/>
        </w:rPr>
        <w:t>Die Mitgliedschaft erlischt durch Tod, bei juristischen Personen und rechtsfähigen Personengesellschaften durch Verlust der Rechtspersönlichkeit, durch freiwilligen Austritt und durch Ausschluss.</w:t>
      </w:r>
    </w:p>
    <w:p w14:paraId="459DFBD8" w14:textId="77777777" w:rsidR="00454498" w:rsidRDefault="00454498" w:rsidP="00D06F85">
      <w:pPr>
        <w:numPr>
          <w:ilvl w:val="0"/>
          <w:numId w:val="8"/>
        </w:numPr>
        <w:tabs>
          <w:tab w:val="clear" w:pos="340"/>
          <w:tab w:val="left" w:pos="360"/>
        </w:tabs>
        <w:jc w:val="both"/>
        <w:rPr>
          <w:sz w:val="22"/>
        </w:rPr>
      </w:pPr>
      <w:r>
        <w:rPr>
          <w:sz w:val="22"/>
        </w:rPr>
        <w:t>Der Austritt kann nur zum 31. Oktober eines jeden Jahres erfolgen. Er muss dem Vorstand mindestens einen Monat vorher schriftlich mitgeteilt werden. Erfolgt die Anzeige verspätet, so ist sie erst zum nächsten Austrittstermin wirksam. Für die Rechtzeitigkeit ist das Datum der Postaufgabe maßgeblich.</w:t>
      </w:r>
    </w:p>
    <w:p w14:paraId="58D35DCA" w14:textId="77777777" w:rsidR="00454498" w:rsidRDefault="00454498" w:rsidP="00D06F85">
      <w:pPr>
        <w:numPr>
          <w:ilvl w:val="0"/>
          <w:numId w:val="8"/>
        </w:numPr>
        <w:tabs>
          <w:tab w:val="clear" w:pos="340"/>
          <w:tab w:val="left" w:pos="360"/>
        </w:tabs>
        <w:jc w:val="both"/>
        <w:rPr>
          <w:sz w:val="22"/>
        </w:rPr>
      </w:pPr>
      <w:r>
        <w:rPr>
          <w:sz w:val="22"/>
        </w:rPr>
        <w:t>Der Vorstand kann ein Mitglied ausschließen, wenn dieses trotz zweimaliger schriftlicher Mahnung unter Setzung einer angemessenen Nachfrist länger als sechs Monate mit der Zahlung der Mitgliedsbeiträge im Rückstand ist. Die Verpflichtung zur Zahlung der fällig gewordenen Mitgliedsbeiträge bleibt hievon unberührt.</w:t>
      </w:r>
    </w:p>
    <w:p w14:paraId="3FC203CC" w14:textId="77777777" w:rsidR="00454498" w:rsidRDefault="00454498" w:rsidP="00D06F85">
      <w:pPr>
        <w:numPr>
          <w:ilvl w:val="0"/>
          <w:numId w:val="8"/>
        </w:numPr>
        <w:tabs>
          <w:tab w:val="clear" w:pos="340"/>
          <w:tab w:val="left" w:pos="360"/>
        </w:tabs>
        <w:jc w:val="both"/>
        <w:rPr>
          <w:sz w:val="22"/>
        </w:rPr>
      </w:pPr>
      <w:r>
        <w:rPr>
          <w:sz w:val="22"/>
        </w:rPr>
        <w:t>Der Ausschluss eines Mitglieds aus dem Verein kann vom Vorstand auch wegen grober Verletzung anderer Mitgliedspflichten und wegen unehrenhaften Verhaltens verfügt werden.</w:t>
      </w:r>
    </w:p>
    <w:p w14:paraId="111874CA" w14:textId="77777777" w:rsidR="00454498" w:rsidRDefault="00454498" w:rsidP="00D06F85">
      <w:pPr>
        <w:numPr>
          <w:ilvl w:val="0"/>
          <w:numId w:val="8"/>
        </w:numPr>
        <w:tabs>
          <w:tab w:val="clear" w:pos="340"/>
          <w:tab w:val="left" w:pos="360"/>
        </w:tabs>
        <w:jc w:val="both"/>
        <w:rPr>
          <w:sz w:val="22"/>
        </w:rPr>
      </w:pPr>
      <w:r>
        <w:rPr>
          <w:sz w:val="22"/>
        </w:rPr>
        <w:t>Die Aberkennung der Ehrenmitgliedschaft kann aus den im Abs. 4 genannten Gründen von der Generalversammlung über Antrag des Vorstands beschlossen werden.</w:t>
      </w:r>
    </w:p>
    <w:p w14:paraId="72452E64" w14:textId="77777777" w:rsidR="00454498" w:rsidRDefault="00454498">
      <w:pPr>
        <w:spacing w:after="0"/>
        <w:rPr>
          <w:sz w:val="22"/>
        </w:rPr>
      </w:pPr>
    </w:p>
    <w:p w14:paraId="63119754" w14:textId="77777777" w:rsidR="00454498" w:rsidRDefault="00454498">
      <w:pPr>
        <w:rPr>
          <w:b/>
          <w:sz w:val="22"/>
        </w:rPr>
        <w:sectPr w:rsidR="00454498">
          <w:footerReference w:type="default" r:id="rId7"/>
          <w:pgSz w:w="12240" w:h="15840"/>
          <w:pgMar w:top="1021" w:right="1361" w:bottom="907" w:left="1361" w:header="720" w:footer="720" w:gutter="0"/>
          <w:cols w:space="720"/>
          <w:titlePg/>
        </w:sectPr>
      </w:pPr>
    </w:p>
    <w:p w14:paraId="34E76C06" w14:textId="77777777" w:rsidR="00454498" w:rsidRDefault="00454498">
      <w:pPr>
        <w:rPr>
          <w:b/>
          <w:sz w:val="22"/>
        </w:rPr>
      </w:pPr>
      <w:r>
        <w:rPr>
          <w:b/>
          <w:sz w:val="22"/>
        </w:rPr>
        <w:lastRenderedPageBreak/>
        <w:t>§ 7: Rechte und Pflichten der Mitglieder</w:t>
      </w:r>
    </w:p>
    <w:p w14:paraId="2D27FB59" w14:textId="77777777" w:rsidR="00454498" w:rsidRDefault="00454498" w:rsidP="00D06F85">
      <w:pPr>
        <w:numPr>
          <w:ilvl w:val="0"/>
          <w:numId w:val="9"/>
        </w:numPr>
        <w:tabs>
          <w:tab w:val="clear" w:pos="340"/>
          <w:tab w:val="left" w:pos="360"/>
        </w:tabs>
        <w:jc w:val="both"/>
        <w:rPr>
          <w:sz w:val="22"/>
        </w:rPr>
      </w:pPr>
      <w:r>
        <w:rPr>
          <w:sz w:val="22"/>
        </w:rPr>
        <w:t>Die Mitglieder sind berechtigt, an allen Veranstaltungen des Vereins teilzunehmen und die Einrichtungen des Vereins zu beanspruchen. Das Stimmrecht in der Generalversammlung sowie das aktive und passive Wahlrecht steht nur den ordentlichen und den Ehrenmitgliedern zu.</w:t>
      </w:r>
    </w:p>
    <w:p w14:paraId="71E23EA6" w14:textId="77777777" w:rsidR="00454498" w:rsidRDefault="00454498" w:rsidP="00D06F85">
      <w:pPr>
        <w:numPr>
          <w:ilvl w:val="0"/>
          <w:numId w:val="9"/>
        </w:numPr>
        <w:tabs>
          <w:tab w:val="clear" w:pos="340"/>
          <w:tab w:val="left" w:pos="360"/>
        </w:tabs>
        <w:jc w:val="both"/>
        <w:rPr>
          <w:sz w:val="22"/>
        </w:rPr>
      </w:pPr>
      <w:r>
        <w:rPr>
          <w:sz w:val="22"/>
        </w:rPr>
        <w:t>Die Mitglieder sind verpflichtet, die Interessen des Vereins nach Kräften zu fördern und alles zu unterlassen, wodurch das Ansehen und der Zweck des Vereins Abbruch erleiden könnte. Sie haben die Vereinsstatuten und die Beschlüsse der Vereinsorgane zu beachten. Die ordentlichen und außerordentlichen Mitglieder sind zur pünktlichen Zahlung der Beitrittsgebühr und der Mitgliedsbeiträge in der von der Generalversammlung beschlossenen Höhe verpflichtet.</w:t>
      </w:r>
    </w:p>
    <w:p w14:paraId="1EEF1EB9" w14:textId="77777777" w:rsidR="0027018B" w:rsidRPr="004A3804" w:rsidRDefault="0027018B" w:rsidP="0027018B">
      <w:pPr>
        <w:numPr>
          <w:ilvl w:val="0"/>
          <w:numId w:val="9"/>
        </w:numPr>
        <w:jc w:val="both"/>
        <w:rPr>
          <w:sz w:val="22"/>
        </w:rPr>
      </w:pPr>
      <w:r w:rsidRPr="004A3804">
        <w:rPr>
          <w:sz w:val="22"/>
        </w:rPr>
        <w:t>Jedes Mitglied ist berechtigt, vom Vorstand die Ausfolgung der Statuten zu verlangen.</w:t>
      </w:r>
    </w:p>
    <w:p w14:paraId="567A6D95" w14:textId="77777777" w:rsidR="0027018B" w:rsidRPr="004A3804" w:rsidRDefault="0027018B" w:rsidP="0027018B">
      <w:pPr>
        <w:numPr>
          <w:ilvl w:val="0"/>
          <w:numId w:val="9"/>
        </w:numPr>
        <w:jc w:val="both"/>
        <w:rPr>
          <w:sz w:val="22"/>
        </w:rPr>
      </w:pPr>
      <w:r w:rsidRPr="004A3804">
        <w:rPr>
          <w:sz w:val="22"/>
        </w:rPr>
        <w:t>Mindestens ein Zehntel der Mitglieder kann vom Vorstand die Einberufung einer Generalversammlung verlangen.</w:t>
      </w:r>
    </w:p>
    <w:p w14:paraId="31CAC6D2" w14:textId="77777777" w:rsidR="0027018B" w:rsidRPr="004A3804" w:rsidRDefault="0027018B" w:rsidP="0027018B">
      <w:pPr>
        <w:numPr>
          <w:ilvl w:val="0"/>
          <w:numId w:val="9"/>
        </w:numPr>
        <w:jc w:val="both"/>
        <w:rPr>
          <w:sz w:val="22"/>
        </w:rPr>
      </w:pPr>
      <w:r w:rsidRPr="004A3804">
        <w:rPr>
          <w:sz w:val="22"/>
        </w:rPr>
        <w:t>Die Mitglieder sind in jeder Generalversammlung vom Vorstand über die Tätigkeit und finanzielle Gebarung des Vereins zu informieren. Wenn mindestens ein Zehntel der Mitglieder dies unter Angabe von Gründen verlangt, hat der Vorstand den betreffenden Mitgliedern eine solche Information auch sonst binnen vier Wochen zu geben.</w:t>
      </w:r>
    </w:p>
    <w:p w14:paraId="526F9D37" w14:textId="39E00733" w:rsidR="0027018B" w:rsidRPr="0027018B" w:rsidRDefault="0027018B" w:rsidP="0027018B">
      <w:pPr>
        <w:numPr>
          <w:ilvl w:val="0"/>
          <w:numId w:val="9"/>
        </w:numPr>
        <w:tabs>
          <w:tab w:val="clear" w:pos="340"/>
          <w:tab w:val="left" w:pos="360"/>
        </w:tabs>
        <w:jc w:val="both"/>
        <w:rPr>
          <w:sz w:val="22"/>
        </w:rPr>
      </w:pPr>
      <w:r w:rsidRPr="004A3804">
        <w:rPr>
          <w:sz w:val="22"/>
        </w:rPr>
        <w:t>Die Mitglieder sind vom Vorstand über den geprüften Rechnungsabschluss (Rechnungslegung) zu informieren. Geschieht dies in der Generalversammlung, sind die Rechnungsprüfer einzubinden.</w:t>
      </w:r>
    </w:p>
    <w:p w14:paraId="0F8A64C9" w14:textId="77777777" w:rsidR="00454498" w:rsidRDefault="00454498">
      <w:pPr>
        <w:spacing w:after="0"/>
        <w:rPr>
          <w:sz w:val="22"/>
        </w:rPr>
      </w:pPr>
    </w:p>
    <w:p w14:paraId="4B493DDF" w14:textId="77777777" w:rsidR="00454498" w:rsidRDefault="00454498">
      <w:pPr>
        <w:rPr>
          <w:b/>
          <w:sz w:val="22"/>
        </w:rPr>
      </w:pPr>
      <w:r>
        <w:rPr>
          <w:b/>
          <w:sz w:val="22"/>
        </w:rPr>
        <w:t>§ 8: Vereinsorgane</w:t>
      </w:r>
    </w:p>
    <w:p w14:paraId="53D77F75" w14:textId="708A05CF" w:rsidR="00454498" w:rsidRDefault="00454498">
      <w:pPr>
        <w:pStyle w:val="Textkrper-Einzug21"/>
        <w:ind w:left="0"/>
        <w:jc w:val="both"/>
        <w:rPr>
          <w:sz w:val="22"/>
        </w:rPr>
      </w:pPr>
      <w:r>
        <w:rPr>
          <w:sz w:val="22"/>
        </w:rPr>
        <w:t xml:space="preserve">Organe des Vereins sind die Generalversammlung (§§ 9 und 10), der Vorstand (§§ 11 bis </w:t>
      </w:r>
      <w:r w:rsidR="0027018B">
        <w:rPr>
          <w:sz w:val="22"/>
        </w:rPr>
        <w:t>1</w:t>
      </w:r>
      <w:r>
        <w:rPr>
          <w:sz w:val="22"/>
        </w:rPr>
        <w:t>3), die Rechnungsprüfer (§ 14) und das Schiedsgericht (§ 15).</w:t>
      </w:r>
    </w:p>
    <w:p w14:paraId="0D41977B" w14:textId="77777777" w:rsidR="00454498" w:rsidRDefault="00454498">
      <w:pPr>
        <w:spacing w:after="0"/>
        <w:rPr>
          <w:sz w:val="22"/>
        </w:rPr>
      </w:pPr>
    </w:p>
    <w:p w14:paraId="285CF358" w14:textId="77777777" w:rsidR="00454498" w:rsidRDefault="00454498">
      <w:pPr>
        <w:rPr>
          <w:b/>
          <w:sz w:val="22"/>
        </w:rPr>
      </w:pPr>
      <w:r>
        <w:rPr>
          <w:b/>
          <w:sz w:val="22"/>
        </w:rPr>
        <w:t>§ 9: Generalversammlung</w:t>
      </w:r>
    </w:p>
    <w:p w14:paraId="10F05083" w14:textId="77777777" w:rsidR="00454498" w:rsidRDefault="00454498" w:rsidP="00D06F85">
      <w:pPr>
        <w:numPr>
          <w:ilvl w:val="0"/>
          <w:numId w:val="10"/>
        </w:numPr>
        <w:tabs>
          <w:tab w:val="clear" w:pos="340"/>
          <w:tab w:val="left" w:pos="360"/>
        </w:tabs>
        <w:jc w:val="both"/>
        <w:rPr>
          <w:sz w:val="22"/>
        </w:rPr>
      </w:pPr>
      <w:r>
        <w:rPr>
          <w:sz w:val="22"/>
        </w:rPr>
        <w:t xml:space="preserve">Die Generalversammlung ist die „Mitgliederversammlung“ im Sinne des Vereinsgesetzes 2002. Eine ordentliche Generalversammlung findet jährlich statt. </w:t>
      </w:r>
    </w:p>
    <w:p w14:paraId="6E4D6763" w14:textId="77777777" w:rsidR="00454498" w:rsidRDefault="00454498" w:rsidP="00D06F85">
      <w:pPr>
        <w:numPr>
          <w:ilvl w:val="0"/>
          <w:numId w:val="10"/>
        </w:numPr>
        <w:tabs>
          <w:tab w:val="clear" w:pos="340"/>
          <w:tab w:val="left" w:pos="360"/>
        </w:tabs>
        <w:jc w:val="both"/>
        <w:rPr>
          <w:sz w:val="22"/>
        </w:rPr>
      </w:pPr>
      <w:r>
        <w:rPr>
          <w:sz w:val="22"/>
        </w:rPr>
        <w:t>Eine außerordentliche Generalversammlung findet auf Beschluss des Vorstands, der ordentlichen Generalversammlung oder auf schriftlichen Antrag von mindestens einem Zehntel der Mitglieder oder auf Verlangen der Rechnungsprüfer binnen vier Wochen statt.</w:t>
      </w:r>
    </w:p>
    <w:p w14:paraId="2A842AD7" w14:textId="77777777" w:rsidR="00454498" w:rsidRDefault="00454498" w:rsidP="00D06F85">
      <w:pPr>
        <w:numPr>
          <w:ilvl w:val="0"/>
          <w:numId w:val="10"/>
        </w:numPr>
        <w:tabs>
          <w:tab w:val="clear" w:pos="340"/>
          <w:tab w:val="left" w:pos="360"/>
        </w:tabs>
        <w:jc w:val="both"/>
        <w:rPr>
          <w:sz w:val="22"/>
        </w:rPr>
      </w:pPr>
      <w:r>
        <w:rPr>
          <w:sz w:val="22"/>
        </w:rPr>
        <w:t>Sowohl zu den ordentlichen wie auch zu den außerordentlichen Generalversammlungen sind alle Mitglieder mindestens zwei Wochen vor dem Termin schriftlich einzuladen. Die Anberaumung der Generalversammlung hat unter Angabe der Tagesordnung zu erfolgen. Die Einberufung erfolgt durch den Vorstand.</w:t>
      </w:r>
    </w:p>
    <w:p w14:paraId="2B6C46E9" w14:textId="77777777" w:rsidR="00454498" w:rsidRDefault="00454498" w:rsidP="00D06F85">
      <w:pPr>
        <w:numPr>
          <w:ilvl w:val="0"/>
          <w:numId w:val="10"/>
        </w:numPr>
        <w:tabs>
          <w:tab w:val="clear" w:pos="340"/>
          <w:tab w:val="left" w:pos="360"/>
        </w:tabs>
        <w:jc w:val="both"/>
        <w:rPr>
          <w:sz w:val="22"/>
        </w:rPr>
      </w:pPr>
      <w:r>
        <w:rPr>
          <w:sz w:val="22"/>
        </w:rPr>
        <w:t>Anträge zur Generalversammlung sind mindestens sieben Tage vor dem Termin der Generalversammlung schriftlich beim Vorstand einzureichen.</w:t>
      </w:r>
    </w:p>
    <w:p w14:paraId="73E91316" w14:textId="77777777" w:rsidR="00454498" w:rsidRDefault="00454498" w:rsidP="00D06F85">
      <w:pPr>
        <w:numPr>
          <w:ilvl w:val="0"/>
          <w:numId w:val="10"/>
        </w:numPr>
        <w:tabs>
          <w:tab w:val="clear" w:pos="340"/>
          <w:tab w:val="left" w:pos="360"/>
        </w:tabs>
        <w:jc w:val="both"/>
        <w:rPr>
          <w:sz w:val="22"/>
        </w:rPr>
      </w:pPr>
      <w:r>
        <w:rPr>
          <w:sz w:val="22"/>
        </w:rPr>
        <w:t>Gültige Beschlüsse – ausgenommen solche über einen Antrag auf Einberufung einer außerordentlichen Generalversammlung – können nur zur Tagesordnung gefasst werden.</w:t>
      </w:r>
    </w:p>
    <w:p w14:paraId="4F8E26E8" w14:textId="77777777" w:rsidR="00454498" w:rsidRDefault="00454498" w:rsidP="00D06F85">
      <w:pPr>
        <w:numPr>
          <w:ilvl w:val="0"/>
          <w:numId w:val="10"/>
        </w:numPr>
        <w:tabs>
          <w:tab w:val="clear" w:pos="340"/>
          <w:tab w:val="left" w:pos="360"/>
        </w:tabs>
        <w:jc w:val="both"/>
        <w:rPr>
          <w:sz w:val="22"/>
        </w:rPr>
      </w:pPr>
      <w:r>
        <w:rPr>
          <w:sz w:val="22"/>
        </w:rPr>
        <w:t xml:space="preserve">Bei der Generalversammlung sind alle Mitglieder teilnahmeberechtigt. Stimmberechtigt sind nur die ordentlichen und die Ehrenmitglieder. Jedes Mitglied hat eine Stimme. Die </w:t>
      </w:r>
      <w:r>
        <w:rPr>
          <w:sz w:val="22"/>
        </w:rPr>
        <w:lastRenderedPageBreak/>
        <w:t>Übertragung des Stimmrechts auf ein anderes Mitglied im Wege einer schriftlichen Bevollmächtigung ist zulässig, jedoch kann ein Teilnehmer höchstens eine Vollmacht übernehmen.</w:t>
      </w:r>
    </w:p>
    <w:p w14:paraId="1B776C1F" w14:textId="77777777" w:rsidR="00454498" w:rsidRDefault="00454498" w:rsidP="00D06F85">
      <w:pPr>
        <w:numPr>
          <w:ilvl w:val="0"/>
          <w:numId w:val="10"/>
        </w:numPr>
        <w:tabs>
          <w:tab w:val="clear" w:pos="340"/>
          <w:tab w:val="left" w:pos="360"/>
        </w:tabs>
        <w:jc w:val="both"/>
        <w:rPr>
          <w:sz w:val="22"/>
        </w:rPr>
      </w:pPr>
      <w:r>
        <w:rPr>
          <w:sz w:val="22"/>
        </w:rPr>
        <w:t>Die Generalversammlung ist ohne Rücksicht auf die Anzahl der Erschienenen beschlussfähig.</w:t>
      </w:r>
    </w:p>
    <w:p w14:paraId="4F7BB2EF" w14:textId="77777777" w:rsidR="00454498" w:rsidRDefault="00454498" w:rsidP="00D06F85">
      <w:pPr>
        <w:numPr>
          <w:ilvl w:val="0"/>
          <w:numId w:val="10"/>
        </w:numPr>
        <w:tabs>
          <w:tab w:val="clear" w:pos="340"/>
          <w:tab w:val="left" w:pos="360"/>
        </w:tabs>
        <w:jc w:val="both"/>
        <w:rPr>
          <w:sz w:val="22"/>
        </w:rPr>
      </w:pPr>
      <w:r>
        <w:rPr>
          <w:sz w:val="22"/>
        </w:rPr>
        <w:t>Die Wahlen und die Beschlussfassungen in der Generalversammlung erfolgen in der Regel mit einfacher Mehrheit der abgegebenen gültigen Stimmen. Beschlüsse, mit denen das Statut des Vereins geändert oder der Verein aufgelöst werden soll, bedürfen jedoch einer qualifizierten Mehrheit von zwei Dritteln der abgegebenen gültigen Stimmen.</w:t>
      </w:r>
    </w:p>
    <w:p w14:paraId="578C5436" w14:textId="77777777" w:rsidR="00454498" w:rsidRDefault="00454498" w:rsidP="00D06F85">
      <w:pPr>
        <w:numPr>
          <w:ilvl w:val="0"/>
          <w:numId w:val="10"/>
        </w:numPr>
        <w:tabs>
          <w:tab w:val="clear" w:pos="340"/>
          <w:tab w:val="left" w:pos="360"/>
        </w:tabs>
        <w:jc w:val="both"/>
        <w:rPr>
          <w:sz w:val="22"/>
        </w:rPr>
      </w:pPr>
      <w:r>
        <w:rPr>
          <w:sz w:val="22"/>
        </w:rPr>
        <w:t>Den Vorsitz in der Generalversammlung führt der Obmann, in dessen Verhinderung sein Stellvertreter. Wenn auch dieser verhindert ist, so führt das an Jahren älteste anwesende Vorstandsmitglied den Vorsitz.</w:t>
      </w:r>
    </w:p>
    <w:p w14:paraId="3D879035" w14:textId="77777777" w:rsidR="00454498" w:rsidRDefault="00454498">
      <w:pPr>
        <w:spacing w:after="0"/>
        <w:rPr>
          <w:sz w:val="22"/>
        </w:rPr>
      </w:pPr>
    </w:p>
    <w:p w14:paraId="14B40D02" w14:textId="77777777" w:rsidR="00454498" w:rsidRDefault="00454498">
      <w:pPr>
        <w:rPr>
          <w:b/>
          <w:sz w:val="22"/>
        </w:rPr>
      </w:pPr>
      <w:r>
        <w:rPr>
          <w:b/>
          <w:sz w:val="22"/>
        </w:rPr>
        <w:t>§ 10: Aufgaben der Generalversammlung</w:t>
      </w:r>
    </w:p>
    <w:p w14:paraId="5A63D1B4" w14:textId="77777777" w:rsidR="00454498" w:rsidRDefault="00454498">
      <w:pPr>
        <w:jc w:val="both"/>
        <w:rPr>
          <w:sz w:val="22"/>
        </w:rPr>
      </w:pPr>
      <w:r>
        <w:rPr>
          <w:sz w:val="22"/>
        </w:rPr>
        <w:t>Der Generalversammlung sind folgende Aufgaben vorbehalten:</w:t>
      </w:r>
    </w:p>
    <w:p w14:paraId="4270C746" w14:textId="77777777" w:rsidR="00454498" w:rsidRDefault="00454498" w:rsidP="00D06F85">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Entgegennahme und Genehmigung des Rechenschaftsberichts und des Rechnungsabschlusses unter Einbindung der Rechnungsprüfer;</w:t>
      </w:r>
    </w:p>
    <w:p w14:paraId="7B999CF2" w14:textId="77777777" w:rsidR="00454498" w:rsidRDefault="00454498" w:rsidP="00D06F85">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Beschlussfassung über den Voranschlag;</w:t>
      </w:r>
    </w:p>
    <w:p w14:paraId="4F26EBEB" w14:textId="77777777" w:rsidR="00454498" w:rsidRDefault="00454498" w:rsidP="00D06F85">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Wahl und Enthebung der Mitglieder des Vorstands und der Rechnungsprüfer;</w:t>
      </w:r>
    </w:p>
    <w:p w14:paraId="233587E4" w14:textId="77777777" w:rsidR="00454498" w:rsidRDefault="00454498" w:rsidP="00D06F85">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Genehmigung von Rechtsgeschäften zwischen Rechnungsprüfern und Verein;</w:t>
      </w:r>
    </w:p>
    <w:p w14:paraId="57AAF06C" w14:textId="77777777" w:rsidR="00454498" w:rsidRDefault="00454498" w:rsidP="00D06F85">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Entlastung des Vorstands;</w:t>
      </w:r>
    </w:p>
    <w:p w14:paraId="53D63AB9" w14:textId="77777777" w:rsidR="00454498" w:rsidRDefault="00454498" w:rsidP="00D06F85">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Festsetzung der Höhe der Beitrittsgebühr und der Mitgliedsbeiträge für ordentliche und für außerordentliche Mitglieder;</w:t>
      </w:r>
    </w:p>
    <w:p w14:paraId="5C979CBA" w14:textId="77777777" w:rsidR="00454498" w:rsidRDefault="00454498" w:rsidP="00D06F85">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Verleihung und Aberkennung der Ehrenmitgliedschaft;</w:t>
      </w:r>
    </w:p>
    <w:p w14:paraId="3F647D63" w14:textId="77777777" w:rsidR="00454498" w:rsidRDefault="00454498" w:rsidP="00D06F85">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Beschlussfassung über Statutenänderungen und die freiwillige Auflösung des Vereins;</w:t>
      </w:r>
    </w:p>
    <w:p w14:paraId="0D2B156F" w14:textId="77777777" w:rsidR="00454498" w:rsidRDefault="00454498" w:rsidP="00D06F85">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Beratung und Beschlussfassung über sonstige auf der Tagesordnung stehende Fragen.</w:t>
      </w:r>
    </w:p>
    <w:p w14:paraId="48E20E54" w14:textId="77777777" w:rsidR="00454498" w:rsidRDefault="00454498">
      <w:pPr>
        <w:spacing w:after="0"/>
        <w:rPr>
          <w:b/>
          <w:sz w:val="22"/>
        </w:rPr>
      </w:pPr>
    </w:p>
    <w:p w14:paraId="234C7F8A" w14:textId="77777777" w:rsidR="00454498" w:rsidRDefault="00454498">
      <w:pPr>
        <w:rPr>
          <w:b/>
          <w:sz w:val="22"/>
        </w:rPr>
      </w:pPr>
      <w:r>
        <w:rPr>
          <w:b/>
          <w:sz w:val="22"/>
        </w:rPr>
        <w:t>§ 11: Vorstand</w:t>
      </w:r>
    </w:p>
    <w:p w14:paraId="48C58E80" w14:textId="77777777" w:rsidR="00454498" w:rsidRDefault="00454498" w:rsidP="00D06F85">
      <w:pPr>
        <w:numPr>
          <w:ilvl w:val="0"/>
          <w:numId w:val="12"/>
        </w:numPr>
        <w:tabs>
          <w:tab w:val="clear" w:pos="680"/>
          <w:tab w:val="clear" w:pos="1021"/>
        </w:tabs>
        <w:spacing w:after="0" w:line="240" w:lineRule="auto"/>
        <w:jc w:val="both"/>
        <w:rPr>
          <w:rFonts w:ascii="Times New Roman" w:hAnsi="Times New Roman"/>
        </w:rPr>
      </w:pPr>
      <w:r>
        <w:rPr>
          <w:sz w:val="22"/>
        </w:rPr>
        <w:t xml:space="preserve">Der Vorstand besteht aus </w:t>
      </w:r>
    </w:p>
    <w:p w14:paraId="5DF89545" w14:textId="77777777" w:rsidR="00454498" w:rsidRDefault="00454498" w:rsidP="00D06F85">
      <w:pPr>
        <w:numPr>
          <w:ilvl w:val="0"/>
          <w:numId w:val="13"/>
        </w:numPr>
        <w:tabs>
          <w:tab w:val="clear" w:pos="680"/>
          <w:tab w:val="clear" w:pos="1021"/>
          <w:tab w:val="left" w:pos="720"/>
        </w:tabs>
        <w:spacing w:after="0" w:line="240" w:lineRule="auto"/>
        <w:jc w:val="both"/>
        <w:rPr>
          <w:sz w:val="22"/>
        </w:rPr>
      </w:pPr>
      <w:r>
        <w:rPr>
          <w:sz w:val="22"/>
        </w:rPr>
        <w:t xml:space="preserve">dem Obmann, </w:t>
      </w:r>
    </w:p>
    <w:p w14:paraId="248370EE" w14:textId="77777777" w:rsidR="00454498" w:rsidRDefault="00454498" w:rsidP="00D06F85">
      <w:pPr>
        <w:numPr>
          <w:ilvl w:val="0"/>
          <w:numId w:val="14"/>
        </w:numPr>
        <w:tabs>
          <w:tab w:val="clear" w:pos="680"/>
          <w:tab w:val="clear" w:pos="1021"/>
          <w:tab w:val="left" w:pos="720"/>
        </w:tabs>
        <w:spacing w:after="0" w:line="240" w:lineRule="auto"/>
        <w:jc w:val="both"/>
        <w:rPr>
          <w:sz w:val="22"/>
        </w:rPr>
      </w:pPr>
      <w:r>
        <w:rPr>
          <w:sz w:val="22"/>
        </w:rPr>
        <w:t xml:space="preserve">dem Schriftführer und </w:t>
      </w:r>
    </w:p>
    <w:p w14:paraId="61900D69" w14:textId="77777777" w:rsidR="00454498" w:rsidRDefault="00454498" w:rsidP="00D06F85">
      <w:pPr>
        <w:numPr>
          <w:ilvl w:val="0"/>
          <w:numId w:val="15"/>
        </w:numPr>
        <w:tabs>
          <w:tab w:val="clear" w:pos="680"/>
          <w:tab w:val="clear" w:pos="1021"/>
          <w:tab w:val="left" w:pos="720"/>
        </w:tabs>
        <w:spacing w:after="0" w:line="240" w:lineRule="auto"/>
        <w:jc w:val="both"/>
        <w:rPr>
          <w:sz w:val="22"/>
        </w:rPr>
      </w:pPr>
      <w:r>
        <w:rPr>
          <w:sz w:val="22"/>
        </w:rPr>
        <w:t xml:space="preserve">dem Kassier </w:t>
      </w:r>
    </w:p>
    <w:p w14:paraId="6E5F62C3" w14:textId="685E68A9" w:rsidR="00454498" w:rsidRDefault="00454498" w:rsidP="00D06F85">
      <w:pPr>
        <w:numPr>
          <w:ilvl w:val="0"/>
          <w:numId w:val="12"/>
        </w:numPr>
        <w:tabs>
          <w:tab w:val="clear" w:pos="340"/>
          <w:tab w:val="left" w:pos="360"/>
        </w:tabs>
        <w:jc w:val="both"/>
        <w:rPr>
          <w:sz w:val="22"/>
        </w:rPr>
      </w:pPr>
      <w:r>
        <w:rPr>
          <w:sz w:val="22"/>
        </w:rPr>
        <w:t xml:space="preserve">Der Vorstand wird von der Generalversammlung gewählt. Der Vorstand hat bei Ausscheiden eines gewählten Mitglieds das Recht, an seine Stelle ein anderes wählbares Mitglied zu kooptieren, wozu die nachträgliche Genehmigung in der nächstfolgenden Generalversammlung einzuholen ist. Fällt der Vorstand ohne Selbstergänzung durch </w:t>
      </w:r>
      <w:proofErr w:type="gramStart"/>
      <w:r>
        <w:rPr>
          <w:sz w:val="22"/>
        </w:rPr>
        <w:t>Kooptierung</w:t>
      </w:r>
      <w:r w:rsidR="0027018B">
        <w:rPr>
          <w:sz w:val="22"/>
        </w:rPr>
        <w:t xml:space="preserve"> </w:t>
      </w:r>
      <w:r>
        <w:rPr>
          <w:sz w:val="22"/>
        </w:rPr>
        <w:t>überhaupt</w:t>
      </w:r>
      <w:proofErr w:type="gramEnd"/>
      <w:r>
        <w:rPr>
          <w:sz w:val="22"/>
        </w:rPr>
        <w:t xml:space="preserve"> oder auf unvorhersehbar lange Zeit aus, so ist jeder Rechnungsprüfer verpflichtet, unverzüglich eine außerordentliche Generalversammlung zum Zweck der Neuwahl eines Vorstands einzuberufen. Sollten auch die Rechnungsprüfer handlungsunfähig sein, hat jedes ordentliche Mitglied, das die Notsituation erkennt, unverzüglich die Bestellung eines Kurators beim zuständigen Gericht zu beantragen, der umgehend eine außerordentliche Generalversammlung einzuberufen hat.</w:t>
      </w:r>
    </w:p>
    <w:p w14:paraId="5C5CC913" w14:textId="77777777" w:rsidR="00454498" w:rsidRDefault="00454498" w:rsidP="00D06F85">
      <w:pPr>
        <w:numPr>
          <w:ilvl w:val="0"/>
          <w:numId w:val="12"/>
        </w:numPr>
        <w:tabs>
          <w:tab w:val="clear" w:pos="340"/>
          <w:tab w:val="left" w:pos="360"/>
        </w:tabs>
        <w:jc w:val="both"/>
        <w:rPr>
          <w:sz w:val="22"/>
        </w:rPr>
      </w:pPr>
      <w:r>
        <w:rPr>
          <w:sz w:val="22"/>
        </w:rPr>
        <w:t>Die Funktionsperiode des Vorstands beträgt drei Jahre. Die</w:t>
      </w:r>
      <w:r>
        <w:rPr>
          <w:color w:val="FF0000"/>
          <w:sz w:val="22"/>
        </w:rPr>
        <w:t xml:space="preserve"> </w:t>
      </w:r>
      <w:r>
        <w:rPr>
          <w:sz w:val="22"/>
        </w:rPr>
        <w:t>Wiederwahl ist möglich.</w:t>
      </w:r>
    </w:p>
    <w:p w14:paraId="6E9AD004" w14:textId="77777777" w:rsidR="00454498" w:rsidRDefault="00454498" w:rsidP="00D06F85">
      <w:pPr>
        <w:numPr>
          <w:ilvl w:val="0"/>
          <w:numId w:val="12"/>
        </w:numPr>
        <w:tabs>
          <w:tab w:val="clear" w:pos="340"/>
          <w:tab w:val="left" w:pos="360"/>
        </w:tabs>
        <w:jc w:val="both"/>
        <w:rPr>
          <w:sz w:val="22"/>
        </w:rPr>
      </w:pPr>
      <w:r>
        <w:rPr>
          <w:sz w:val="22"/>
        </w:rPr>
        <w:lastRenderedPageBreak/>
        <w:t>Der Vorstand wird vom Obmann, in dessen Verhinderung von seinem Stellvertreter, schriftlich oder mündlich einberufen. Ist auch dieser auf unvorhersehbar lange Zeit verhindert, darf jedes sonstige Vorstandsmitglied den Vorstand einberufen.</w:t>
      </w:r>
    </w:p>
    <w:p w14:paraId="442B1BCB" w14:textId="77777777" w:rsidR="00454498" w:rsidRDefault="00454498" w:rsidP="00D06F85">
      <w:pPr>
        <w:numPr>
          <w:ilvl w:val="0"/>
          <w:numId w:val="12"/>
        </w:numPr>
        <w:tabs>
          <w:tab w:val="clear" w:pos="340"/>
          <w:tab w:val="left" w:pos="360"/>
        </w:tabs>
        <w:jc w:val="both"/>
        <w:rPr>
          <w:sz w:val="22"/>
        </w:rPr>
      </w:pPr>
      <w:r>
        <w:rPr>
          <w:sz w:val="22"/>
        </w:rPr>
        <w:t>Der Vorstand ist beschlussfähig, wenn alle seine Mitglieder eingeladen wurden und mindestens die Hälfte von ihnen anwesend ist.</w:t>
      </w:r>
    </w:p>
    <w:p w14:paraId="44D61BC7" w14:textId="77777777" w:rsidR="00454498" w:rsidRDefault="00454498" w:rsidP="00D06F85">
      <w:pPr>
        <w:numPr>
          <w:ilvl w:val="0"/>
          <w:numId w:val="12"/>
        </w:numPr>
        <w:tabs>
          <w:tab w:val="clear" w:pos="340"/>
          <w:tab w:val="left" w:pos="360"/>
        </w:tabs>
        <w:jc w:val="both"/>
        <w:rPr>
          <w:sz w:val="22"/>
        </w:rPr>
      </w:pPr>
      <w:r>
        <w:rPr>
          <w:sz w:val="22"/>
        </w:rPr>
        <w:t>Der Vorstand fasst seine Beschlüsse mit einfacher Stimmenmehrheit; bei Stimmengleichheit gibt die Stimme des Vorsitzenden den Ausschlag.</w:t>
      </w:r>
    </w:p>
    <w:p w14:paraId="64F483BF" w14:textId="77777777" w:rsidR="00454498" w:rsidRDefault="00454498" w:rsidP="00D06F85">
      <w:pPr>
        <w:numPr>
          <w:ilvl w:val="0"/>
          <w:numId w:val="12"/>
        </w:numPr>
        <w:tabs>
          <w:tab w:val="clear" w:pos="340"/>
          <w:tab w:val="left" w:pos="360"/>
        </w:tabs>
        <w:jc w:val="both"/>
        <w:rPr>
          <w:sz w:val="22"/>
        </w:rPr>
      </w:pPr>
      <w:r>
        <w:rPr>
          <w:sz w:val="22"/>
        </w:rPr>
        <w:t>Den Vorsitz führt der Obmann, bei Verhinderung sein Stellvertreter. Ist auch dieser verhindert, obliegt der Vorsitz dem an Jahren ältesten anwesenden Vorstandsmitglied oder jenem Vorstandsmitglied, das die übrigen Vorstandsmitglieder mehrheitlich dazu bestimmen.</w:t>
      </w:r>
    </w:p>
    <w:p w14:paraId="136F2A27" w14:textId="77777777" w:rsidR="00454498" w:rsidRDefault="00454498" w:rsidP="00D06F85">
      <w:pPr>
        <w:numPr>
          <w:ilvl w:val="0"/>
          <w:numId w:val="12"/>
        </w:numPr>
        <w:tabs>
          <w:tab w:val="clear" w:pos="340"/>
          <w:tab w:val="left" w:pos="360"/>
        </w:tabs>
        <w:jc w:val="both"/>
        <w:rPr>
          <w:sz w:val="22"/>
        </w:rPr>
      </w:pPr>
      <w:r>
        <w:rPr>
          <w:sz w:val="22"/>
        </w:rPr>
        <w:t>Außer durch den Tod und Ablauf der Funktionsperiode (Abs. 3) erlischt die Funktion eines Vorstandsmitglieds durch Enthebung (Abs. 9) und Rücktritt (Abs. 10).</w:t>
      </w:r>
    </w:p>
    <w:p w14:paraId="2AB0E5FF" w14:textId="77777777" w:rsidR="00454498" w:rsidRDefault="00454498" w:rsidP="00D06F85">
      <w:pPr>
        <w:numPr>
          <w:ilvl w:val="0"/>
          <w:numId w:val="12"/>
        </w:numPr>
        <w:tabs>
          <w:tab w:val="clear" w:pos="340"/>
          <w:tab w:val="left" w:pos="360"/>
        </w:tabs>
        <w:jc w:val="both"/>
        <w:rPr>
          <w:sz w:val="22"/>
        </w:rPr>
      </w:pPr>
      <w:r>
        <w:rPr>
          <w:sz w:val="22"/>
        </w:rPr>
        <w:t>Die Generalversammlung kann jederzeit den gesamten Vorstand oder einzelne seiner Mitglieder entheben. Die Enthebung tritt mit Bestellung des neuen Vorstands bzw. Vorstandsmitglieds in Kraft.</w:t>
      </w:r>
    </w:p>
    <w:p w14:paraId="5F743A95" w14:textId="623828B9" w:rsidR="00454498" w:rsidRDefault="00454498" w:rsidP="00D06F85">
      <w:pPr>
        <w:numPr>
          <w:ilvl w:val="0"/>
          <w:numId w:val="12"/>
        </w:numPr>
        <w:tabs>
          <w:tab w:val="clear" w:pos="340"/>
          <w:tab w:val="left" w:pos="360"/>
        </w:tabs>
        <w:jc w:val="both"/>
        <w:rPr>
          <w:sz w:val="22"/>
        </w:rPr>
      </w:pPr>
      <w:r>
        <w:rPr>
          <w:sz w:val="22"/>
        </w:rPr>
        <w:t>Die Vorstandsmitglieder können jederzeit schriftlich ihren Rücktritt erklären. Die Rücktrittserklärung ist an den Vorstand, im Falle des Rücktritts des gesamten Vorstands an die Generalversammlung zu richten. Der Rücktritt wird erst mit Wahl bzw. Kooptierung (Abs. 2) eines Nachfolgers wirksam.</w:t>
      </w:r>
    </w:p>
    <w:p w14:paraId="08F842E5" w14:textId="77777777" w:rsidR="00454498" w:rsidRDefault="00454498">
      <w:pPr>
        <w:spacing w:after="0"/>
        <w:rPr>
          <w:b/>
          <w:sz w:val="22"/>
        </w:rPr>
      </w:pPr>
    </w:p>
    <w:p w14:paraId="372AF9B9" w14:textId="77777777" w:rsidR="00454498" w:rsidRDefault="00454498">
      <w:pPr>
        <w:rPr>
          <w:b/>
          <w:sz w:val="22"/>
        </w:rPr>
      </w:pPr>
      <w:r>
        <w:rPr>
          <w:b/>
          <w:sz w:val="22"/>
        </w:rPr>
        <w:t>§ 12: Aufgaben des Vorstands</w:t>
      </w:r>
    </w:p>
    <w:p w14:paraId="06BB0055" w14:textId="77777777" w:rsidR="00454498" w:rsidRDefault="00454498">
      <w:pPr>
        <w:pStyle w:val="Textkrper-Einzug21"/>
        <w:ind w:left="0"/>
        <w:jc w:val="both"/>
        <w:rPr>
          <w:sz w:val="22"/>
        </w:rPr>
      </w:pPr>
      <w:r>
        <w:rPr>
          <w:sz w:val="22"/>
        </w:rPr>
        <w:t>Dem Vorstand obliegt die Leitung des Vereins. Er ist das „Leitungsorgan“ im Sinne des Vereinsgesetzes 2002. Ihm kommen alle Aufgaben zu, die nicht durch die Statuten einem anderen Vereinsorgan zugewiesen sind. In seinen Wirkungsbereich fallen insbesondere folgende Angelegenheiten:</w:t>
      </w:r>
    </w:p>
    <w:p w14:paraId="4F08735A" w14:textId="77777777" w:rsidR="00454498" w:rsidRDefault="00454498">
      <w:pPr>
        <w:pStyle w:val="Textkrper-Einzug21"/>
        <w:ind w:left="0"/>
        <w:jc w:val="both"/>
        <w:rPr>
          <w:sz w:val="8"/>
        </w:rPr>
      </w:pPr>
    </w:p>
    <w:p w14:paraId="123E1F8F" w14:textId="77777777" w:rsidR="00454498" w:rsidRDefault="00454498" w:rsidP="00D06F85">
      <w:pPr>
        <w:numPr>
          <w:ilvl w:val="0"/>
          <w:numId w:val="16"/>
        </w:numPr>
        <w:tabs>
          <w:tab w:val="clear" w:pos="340"/>
          <w:tab w:val="left" w:pos="360"/>
        </w:tabs>
        <w:spacing w:after="40" w:line="240" w:lineRule="auto"/>
        <w:ind w:left="357" w:hanging="357"/>
        <w:jc w:val="both"/>
        <w:rPr>
          <w:sz w:val="22"/>
        </w:rPr>
      </w:pPr>
      <w:r>
        <w:rPr>
          <w:sz w:val="22"/>
        </w:rPr>
        <w:t>Erstellung des Jahresvoranschlags sowie Abfassung des Rechenschaftsberichts und des Rechnungsabschlusses (= Rechnungslegung);</w:t>
      </w:r>
    </w:p>
    <w:p w14:paraId="744D7EF2" w14:textId="77777777" w:rsidR="00454498" w:rsidRDefault="00454498" w:rsidP="00D06F85">
      <w:pPr>
        <w:numPr>
          <w:ilvl w:val="0"/>
          <w:numId w:val="16"/>
        </w:numPr>
        <w:tabs>
          <w:tab w:val="clear" w:pos="340"/>
          <w:tab w:val="left" w:pos="360"/>
        </w:tabs>
        <w:spacing w:after="40" w:line="240" w:lineRule="auto"/>
        <w:ind w:left="357" w:hanging="357"/>
        <w:jc w:val="both"/>
        <w:rPr>
          <w:sz w:val="22"/>
        </w:rPr>
      </w:pPr>
      <w:r>
        <w:rPr>
          <w:sz w:val="22"/>
        </w:rPr>
        <w:t>Vorbereitung der Generalversammlung;</w:t>
      </w:r>
    </w:p>
    <w:p w14:paraId="5C0C0D7D" w14:textId="77777777" w:rsidR="00454498" w:rsidRDefault="00454498" w:rsidP="00D06F85">
      <w:pPr>
        <w:numPr>
          <w:ilvl w:val="0"/>
          <w:numId w:val="16"/>
        </w:numPr>
        <w:tabs>
          <w:tab w:val="clear" w:pos="340"/>
          <w:tab w:val="left" w:pos="360"/>
        </w:tabs>
        <w:spacing w:after="40" w:line="240" w:lineRule="auto"/>
        <w:ind w:left="357" w:hanging="357"/>
        <w:jc w:val="both"/>
        <w:rPr>
          <w:sz w:val="22"/>
        </w:rPr>
      </w:pPr>
      <w:r>
        <w:rPr>
          <w:sz w:val="22"/>
        </w:rPr>
        <w:t>Einberufung der ordentlichen und der außerordentlichen Generalversammlung;</w:t>
      </w:r>
    </w:p>
    <w:p w14:paraId="556E4CC0" w14:textId="77777777" w:rsidR="00454498" w:rsidRDefault="00454498" w:rsidP="00D06F85">
      <w:pPr>
        <w:numPr>
          <w:ilvl w:val="0"/>
          <w:numId w:val="16"/>
        </w:numPr>
        <w:tabs>
          <w:tab w:val="clear" w:pos="340"/>
          <w:tab w:val="left" w:pos="360"/>
        </w:tabs>
        <w:spacing w:after="40" w:line="240" w:lineRule="auto"/>
        <w:ind w:left="357" w:hanging="357"/>
        <w:jc w:val="both"/>
        <w:rPr>
          <w:sz w:val="22"/>
        </w:rPr>
      </w:pPr>
      <w:r>
        <w:rPr>
          <w:sz w:val="22"/>
        </w:rPr>
        <w:t>Verwaltung des Vereinsvermögens;</w:t>
      </w:r>
    </w:p>
    <w:p w14:paraId="03834183" w14:textId="77777777" w:rsidR="00454498" w:rsidRDefault="00454498" w:rsidP="00D06F85">
      <w:pPr>
        <w:numPr>
          <w:ilvl w:val="0"/>
          <w:numId w:val="16"/>
        </w:numPr>
        <w:tabs>
          <w:tab w:val="clear" w:pos="340"/>
          <w:tab w:val="left" w:pos="360"/>
        </w:tabs>
        <w:spacing w:after="40" w:line="240" w:lineRule="auto"/>
        <w:ind w:left="357" w:hanging="357"/>
        <w:jc w:val="both"/>
        <w:rPr>
          <w:sz w:val="22"/>
        </w:rPr>
      </w:pPr>
      <w:r>
        <w:rPr>
          <w:sz w:val="22"/>
        </w:rPr>
        <w:t>Aufnahme und Ausschluss von ordentlichen und außerordentlichen Vereinsmitgliedern;</w:t>
      </w:r>
    </w:p>
    <w:p w14:paraId="5D74F74F" w14:textId="77777777" w:rsidR="00454498" w:rsidRDefault="00454498" w:rsidP="00D06F85">
      <w:pPr>
        <w:numPr>
          <w:ilvl w:val="0"/>
          <w:numId w:val="16"/>
        </w:numPr>
        <w:tabs>
          <w:tab w:val="clear" w:pos="340"/>
          <w:tab w:val="left" w:pos="360"/>
        </w:tabs>
        <w:spacing w:after="40" w:line="240" w:lineRule="auto"/>
        <w:ind w:left="357" w:hanging="357"/>
        <w:jc w:val="both"/>
        <w:rPr>
          <w:sz w:val="22"/>
        </w:rPr>
      </w:pPr>
      <w:r>
        <w:rPr>
          <w:sz w:val="22"/>
        </w:rPr>
        <w:t>Aufnahme und Kündigung von Angestellten des Vereins.</w:t>
      </w:r>
    </w:p>
    <w:p w14:paraId="6B407ECB" w14:textId="77777777" w:rsidR="00454498" w:rsidRDefault="00454498">
      <w:pPr>
        <w:spacing w:after="0"/>
        <w:rPr>
          <w:sz w:val="22"/>
        </w:rPr>
      </w:pPr>
    </w:p>
    <w:p w14:paraId="244D1D92" w14:textId="77777777" w:rsidR="00454498" w:rsidRDefault="00454498">
      <w:pPr>
        <w:rPr>
          <w:b/>
          <w:sz w:val="22"/>
        </w:rPr>
      </w:pPr>
      <w:r>
        <w:rPr>
          <w:b/>
          <w:sz w:val="22"/>
        </w:rPr>
        <w:t>§13: Besondere Obliegenheiten einzelner Vorstandsmitglieder</w:t>
      </w:r>
    </w:p>
    <w:p w14:paraId="3D742C34" w14:textId="77777777" w:rsidR="00454498" w:rsidRDefault="00454498" w:rsidP="00D06F85">
      <w:pPr>
        <w:numPr>
          <w:ilvl w:val="0"/>
          <w:numId w:val="17"/>
        </w:numPr>
        <w:tabs>
          <w:tab w:val="clear" w:pos="340"/>
          <w:tab w:val="left" w:pos="360"/>
        </w:tabs>
        <w:jc w:val="both"/>
        <w:rPr>
          <w:sz w:val="22"/>
        </w:rPr>
      </w:pPr>
      <w:r>
        <w:rPr>
          <w:sz w:val="22"/>
        </w:rPr>
        <w:t>Der Obmann führt die laufenden Geschäfte des Vereins. Der Schriftführer unterstützt den Obmann bei der Führung der Vereinsgeschäfte.</w:t>
      </w:r>
    </w:p>
    <w:p w14:paraId="2CD08947" w14:textId="77777777" w:rsidR="00454498" w:rsidRDefault="00454498" w:rsidP="00D06F85">
      <w:pPr>
        <w:numPr>
          <w:ilvl w:val="0"/>
          <w:numId w:val="17"/>
        </w:numPr>
        <w:tabs>
          <w:tab w:val="clear" w:pos="340"/>
          <w:tab w:val="left" w:pos="360"/>
        </w:tabs>
        <w:jc w:val="both"/>
        <w:rPr>
          <w:sz w:val="22"/>
        </w:rPr>
      </w:pPr>
      <w:r>
        <w:rPr>
          <w:sz w:val="22"/>
        </w:rPr>
        <w:t xml:space="preserve">Der Obmann vertritt den Verein nach außen. Schriftliche Ausfertigungen des Vereins bedürfen zu ihrer Gültigkeit der Unterschriften des Obmanns und des Schriftführers, in Geldangelegenheiten (= vermögenswerte Dispositionen) des Obmannes und des Kassiers, des Schriftführers und des Kassiers oder des Obmannes und des Schriftführers. Im Fall der Verhinderung vertreten sich Kassier und Schriftführer wechselseitig. Rechtsgeschäfte </w:t>
      </w:r>
      <w:r>
        <w:rPr>
          <w:sz w:val="22"/>
        </w:rPr>
        <w:lastRenderedPageBreak/>
        <w:t>zwischen Vorstandsmitgliedern und Verein bedürfen der Zustimmung eines anderen Vorstandsmitglieds.</w:t>
      </w:r>
    </w:p>
    <w:p w14:paraId="572F4015" w14:textId="77777777" w:rsidR="00454498" w:rsidRDefault="00454498" w:rsidP="00D06F85">
      <w:pPr>
        <w:numPr>
          <w:ilvl w:val="0"/>
          <w:numId w:val="17"/>
        </w:numPr>
        <w:jc w:val="both"/>
        <w:rPr>
          <w:sz w:val="22"/>
        </w:rPr>
      </w:pPr>
      <w:r>
        <w:rPr>
          <w:sz w:val="22"/>
        </w:rPr>
        <w:t>Rechtsgeschäftliche Bevollmächtigungen, den Verein nach außen zu vertreten bzw. für ihn zu zeichnen, können ausschließlich von den in Abs. 2 genannten Vorstandsmitgliedern erteilt werden.</w:t>
      </w:r>
    </w:p>
    <w:p w14:paraId="4ABA56EC" w14:textId="77777777" w:rsidR="00454498" w:rsidRDefault="00454498" w:rsidP="00D06F85">
      <w:pPr>
        <w:numPr>
          <w:ilvl w:val="0"/>
          <w:numId w:val="17"/>
        </w:numPr>
        <w:tabs>
          <w:tab w:val="clear" w:pos="340"/>
          <w:tab w:val="left" w:pos="360"/>
        </w:tabs>
        <w:jc w:val="both"/>
        <w:rPr>
          <w:sz w:val="22"/>
        </w:rPr>
      </w:pPr>
      <w:r>
        <w:rPr>
          <w:sz w:val="22"/>
        </w:rPr>
        <w:t>Bei Gefahr im Verzug ist der Obmann berechtigt, auch in Angelegenheiten, die in den Wirkungsbereich der Generalversammlung oder des Vorstands fallen, unter eigener Verantwortung selbständig Anordnungen zu treffen; im Innenverhältnis bedürfen diese jedoch der nachträglichen Genehmigung durch das zuständige Vereinsorgan.</w:t>
      </w:r>
    </w:p>
    <w:p w14:paraId="69A567C9" w14:textId="77777777" w:rsidR="00454498" w:rsidRDefault="00454498" w:rsidP="00D06F85">
      <w:pPr>
        <w:numPr>
          <w:ilvl w:val="0"/>
          <w:numId w:val="17"/>
        </w:numPr>
        <w:tabs>
          <w:tab w:val="clear" w:pos="340"/>
          <w:tab w:val="left" w:pos="360"/>
        </w:tabs>
        <w:jc w:val="both"/>
        <w:rPr>
          <w:sz w:val="22"/>
        </w:rPr>
      </w:pPr>
      <w:r>
        <w:rPr>
          <w:sz w:val="22"/>
        </w:rPr>
        <w:t>Der Obmann führt den Vorsitz in der Generalversammlung und im Vorstand.</w:t>
      </w:r>
    </w:p>
    <w:p w14:paraId="098B71E0" w14:textId="77777777" w:rsidR="00454498" w:rsidRDefault="00454498" w:rsidP="00D06F85">
      <w:pPr>
        <w:numPr>
          <w:ilvl w:val="0"/>
          <w:numId w:val="17"/>
        </w:numPr>
        <w:tabs>
          <w:tab w:val="clear" w:pos="340"/>
          <w:tab w:val="left" w:pos="360"/>
        </w:tabs>
        <w:jc w:val="both"/>
        <w:rPr>
          <w:sz w:val="22"/>
        </w:rPr>
      </w:pPr>
      <w:r>
        <w:rPr>
          <w:sz w:val="22"/>
        </w:rPr>
        <w:t>Der Schriftführer führt die Protokolle der Generalversammlung und des Vorstands.</w:t>
      </w:r>
    </w:p>
    <w:p w14:paraId="459C4869" w14:textId="77777777" w:rsidR="00454498" w:rsidRDefault="00454498" w:rsidP="00D06F85">
      <w:pPr>
        <w:numPr>
          <w:ilvl w:val="0"/>
          <w:numId w:val="17"/>
        </w:numPr>
        <w:tabs>
          <w:tab w:val="clear" w:pos="340"/>
          <w:tab w:val="left" w:pos="360"/>
        </w:tabs>
        <w:jc w:val="both"/>
        <w:rPr>
          <w:sz w:val="22"/>
        </w:rPr>
      </w:pPr>
      <w:r>
        <w:rPr>
          <w:sz w:val="22"/>
        </w:rPr>
        <w:t>Der Kassier ist für die ordnungsgemäße Geldgebarung des Vereins verantwortlich.</w:t>
      </w:r>
    </w:p>
    <w:p w14:paraId="1792BA2A" w14:textId="77777777" w:rsidR="00454498" w:rsidRDefault="00454498">
      <w:pPr>
        <w:spacing w:after="0"/>
        <w:rPr>
          <w:sz w:val="22"/>
        </w:rPr>
      </w:pPr>
    </w:p>
    <w:p w14:paraId="72FCA4D0" w14:textId="77777777" w:rsidR="00454498" w:rsidRDefault="00454498">
      <w:pPr>
        <w:rPr>
          <w:b/>
          <w:sz w:val="22"/>
        </w:rPr>
      </w:pPr>
      <w:r>
        <w:rPr>
          <w:b/>
          <w:sz w:val="22"/>
        </w:rPr>
        <w:t>§ 14: Rechnungsprüfer</w:t>
      </w:r>
    </w:p>
    <w:p w14:paraId="614BAB4F" w14:textId="08CE4030" w:rsidR="00454498" w:rsidRDefault="00454498" w:rsidP="00D06F85">
      <w:pPr>
        <w:numPr>
          <w:ilvl w:val="0"/>
          <w:numId w:val="18"/>
        </w:numPr>
        <w:tabs>
          <w:tab w:val="clear" w:pos="340"/>
          <w:tab w:val="left" w:pos="360"/>
        </w:tabs>
        <w:jc w:val="both"/>
        <w:rPr>
          <w:sz w:val="22"/>
        </w:rPr>
      </w:pPr>
      <w:r>
        <w:rPr>
          <w:sz w:val="22"/>
        </w:rPr>
        <w:t>Zwei Rechnungsprüfer werden von der Generalversammlung auf die Dauer von drei Jahren gewählt</w:t>
      </w:r>
      <w:r w:rsidR="0027018B">
        <w:rPr>
          <w:sz w:val="22"/>
        </w:rPr>
        <w:t xml:space="preserve">. </w:t>
      </w:r>
      <w:r>
        <w:rPr>
          <w:sz w:val="22"/>
        </w:rPr>
        <w:t>Die Wiederwahl ist möglich. Die Rechnungsprüfer dürfen keinem Organ – mit Ausnahme der Generalversammlung – angehören, dessen Tätigkeit Gegenstand der Prüfung ist.</w:t>
      </w:r>
    </w:p>
    <w:p w14:paraId="2EF7D755" w14:textId="77777777" w:rsidR="00454498" w:rsidRDefault="00454498" w:rsidP="00D06F85">
      <w:pPr>
        <w:numPr>
          <w:ilvl w:val="0"/>
          <w:numId w:val="18"/>
        </w:numPr>
        <w:tabs>
          <w:tab w:val="clear" w:pos="340"/>
          <w:tab w:val="left" w:pos="360"/>
        </w:tabs>
        <w:jc w:val="both"/>
        <w:rPr>
          <w:sz w:val="22"/>
        </w:rPr>
      </w:pPr>
      <w:r>
        <w:rPr>
          <w:sz w:val="22"/>
        </w:rPr>
        <w:t>Den Rechnungsprüfern obliegen die laufende Geschäftskontrolle sowie die Prüfung der Finanzgebarung des Vereins im Hinblick auf die Ordnungsmäßigkeit der Rechnungslegung und die statutengemäße Verwendung der Mittel.</w:t>
      </w:r>
    </w:p>
    <w:p w14:paraId="750CA55A" w14:textId="77777777" w:rsidR="00454498" w:rsidRDefault="00454498" w:rsidP="00D06F85">
      <w:pPr>
        <w:numPr>
          <w:ilvl w:val="0"/>
          <w:numId w:val="18"/>
        </w:numPr>
        <w:tabs>
          <w:tab w:val="clear" w:pos="340"/>
          <w:tab w:val="left" w:pos="360"/>
        </w:tabs>
        <w:jc w:val="both"/>
        <w:rPr>
          <w:sz w:val="22"/>
        </w:rPr>
      </w:pPr>
      <w:r>
        <w:rPr>
          <w:sz w:val="22"/>
        </w:rPr>
        <w:t>Rechtsgeschäfte zwischen Rechnungsprüfern und Verein bedürfen der Genehmigung durch die Generalversammlung. Im Übrigen gelten für die Rechnungsprüfer die Bestimmungen des § 11 Abs. 8 bis 10 sinngemäß.</w:t>
      </w:r>
    </w:p>
    <w:p w14:paraId="013066DC" w14:textId="77777777" w:rsidR="00454498" w:rsidRDefault="00454498">
      <w:pPr>
        <w:spacing w:after="0"/>
        <w:rPr>
          <w:sz w:val="22"/>
        </w:rPr>
      </w:pPr>
    </w:p>
    <w:p w14:paraId="38E6AE75" w14:textId="77777777" w:rsidR="00454498" w:rsidRDefault="00454498">
      <w:pPr>
        <w:rPr>
          <w:b/>
          <w:sz w:val="22"/>
        </w:rPr>
      </w:pPr>
      <w:r>
        <w:rPr>
          <w:b/>
          <w:sz w:val="22"/>
        </w:rPr>
        <w:t>§ 15: Schiedsgericht</w:t>
      </w:r>
    </w:p>
    <w:p w14:paraId="04BFA29D" w14:textId="77777777" w:rsidR="00454498" w:rsidRDefault="00454498" w:rsidP="00D06F85">
      <w:pPr>
        <w:numPr>
          <w:ilvl w:val="0"/>
          <w:numId w:val="19"/>
        </w:numPr>
        <w:tabs>
          <w:tab w:val="clear" w:pos="340"/>
          <w:tab w:val="left" w:pos="360"/>
        </w:tabs>
        <w:jc w:val="both"/>
        <w:rPr>
          <w:sz w:val="22"/>
        </w:rPr>
      </w:pPr>
      <w:r>
        <w:rPr>
          <w:sz w:val="22"/>
        </w:rPr>
        <w:t>Zur Schlichtung von allen aus dem Vereinsverhältnis entstehenden Streitigkeiten ist das vereinsinterne Schiedsgericht berufen. Es ist eine „Schlichtungseinrichtung“ im Sinne des Vereinsgesetzes 2002 und kein Schiedsgericht nach den §§ 577 ff ZPO.</w:t>
      </w:r>
      <w:r>
        <w:rPr>
          <w:color w:val="FF0000"/>
        </w:rPr>
        <w:t xml:space="preserve"> </w:t>
      </w:r>
    </w:p>
    <w:p w14:paraId="4D219377" w14:textId="77777777" w:rsidR="0027018B" w:rsidRDefault="00454498" w:rsidP="0027018B">
      <w:pPr>
        <w:numPr>
          <w:ilvl w:val="0"/>
          <w:numId w:val="19"/>
        </w:numPr>
        <w:jc w:val="both"/>
        <w:rPr>
          <w:sz w:val="22"/>
        </w:rPr>
      </w:pPr>
      <w:r>
        <w:rPr>
          <w:sz w:val="22"/>
        </w:rPr>
        <w:t>Das Schiedsgericht setzt sich aus drei ordentlichen Vereinsmitgliedern zusammen. Es wird derart gebildet, dass ein Streitteil dem Vorstand ein Mitglied als Schiedsrichter schriftlich namhaft macht. Über Aufforderung durch den Vorstand binnen sieben Tagen macht der andere Streitteil innerhalb von 14 Tagen seinerseits ein Mitglied des Schiedsgerichts namhaft. Nach Verständigung durch den Vorstand innerhalb von sieben Tagen wählen die namhaft gemachten Schiedsrichter binnen weiterer 14 Tage ein drittes ordentliches Mitglied zum Vorsitzenden des Schiedsgerichts. Bei Stimmengleichheit entscheidet unter den Vorgeschlagenen das Los. Die Mitglieder des Schiedsgerichts dürfen keinem Organ – mit Ausnahme der Generalversammlung – angehören, dessen Tätigkeit Gegenstand der Streitigkeit ist.</w:t>
      </w:r>
    </w:p>
    <w:p w14:paraId="25598C74" w14:textId="0A53D511" w:rsidR="0027018B" w:rsidRPr="0027018B" w:rsidRDefault="00454498" w:rsidP="0027018B">
      <w:pPr>
        <w:numPr>
          <w:ilvl w:val="0"/>
          <w:numId w:val="19"/>
        </w:numPr>
        <w:jc w:val="both"/>
        <w:rPr>
          <w:sz w:val="22"/>
        </w:rPr>
      </w:pPr>
      <w:r w:rsidRPr="0027018B">
        <w:rPr>
          <w:sz w:val="22"/>
        </w:rPr>
        <w:lastRenderedPageBreak/>
        <w:t>Das Schiedsgericht fällt seine Entscheidung nach Gewährung beiderseitigen Gehörs bei Anwesenheit aller seiner Mitglieder mit einfacher Stimmenmehrheit. Es entscheidet nach bestem Wissen und Gewissen. Seine Entscheidungen sind vereinsintern endgültig</w:t>
      </w:r>
      <w:r w:rsidR="0027018B" w:rsidRPr="0027018B">
        <w:rPr>
          <w:sz w:val="22"/>
        </w:rPr>
        <w:t>.</w:t>
      </w:r>
    </w:p>
    <w:p w14:paraId="54EB71BE" w14:textId="77777777" w:rsidR="0027018B" w:rsidRPr="0027018B" w:rsidRDefault="0027018B" w:rsidP="0027018B">
      <w:pPr>
        <w:jc w:val="both"/>
        <w:rPr>
          <w:b/>
          <w:sz w:val="22"/>
        </w:rPr>
      </w:pPr>
    </w:p>
    <w:p w14:paraId="0F4CE3EF" w14:textId="776E1368" w:rsidR="00454498" w:rsidRPr="0027018B" w:rsidRDefault="00454498" w:rsidP="0027018B">
      <w:pPr>
        <w:jc w:val="both"/>
        <w:rPr>
          <w:b/>
          <w:sz w:val="22"/>
        </w:rPr>
      </w:pPr>
      <w:r w:rsidRPr="0027018B">
        <w:rPr>
          <w:b/>
          <w:sz w:val="22"/>
        </w:rPr>
        <w:t>§ 16: Freiwillige Auflösung des Vereins</w:t>
      </w:r>
    </w:p>
    <w:p w14:paraId="13D0EE57" w14:textId="77777777" w:rsidR="00454498" w:rsidRDefault="00454498" w:rsidP="00D06F85">
      <w:pPr>
        <w:numPr>
          <w:ilvl w:val="0"/>
          <w:numId w:val="20"/>
        </w:numPr>
        <w:tabs>
          <w:tab w:val="clear" w:pos="340"/>
          <w:tab w:val="left" w:pos="360"/>
        </w:tabs>
        <w:jc w:val="both"/>
        <w:rPr>
          <w:sz w:val="22"/>
        </w:rPr>
      </w:pPr>
      <w:r>
        <w:rPr>
          <w:sz w:val="22"/>
        </w:rPr>
        <w:t>Die freiwillige Auflösung des Vereins kann nur in einer Generalversammlung und nur mit Zweidrittelmehrheit der abgegebenen gültigen Stimmen beschlossen werden.</w:t>
      </w:r>
    </w:p>
    <w:p w14:paraId="51544104" w14:textId="77777777" w:rsidR="00454498" w:rsidRDefault="00454498" w:rsidP="00D06F85">
      <w:pPr>
        <w:numPr>
          <w:ilvl w:val="0"/>
          <w:numId w:val="21"/>
        </w:numPr>
        <w:tabs>
          <w:tab w:val="clear" w:pos="340"/>
          <w:tab w:val="left" w:pos="360"/>
        </w:tabs>
        <w:ind w:left="357" w:hanging="357"/>
        <w:jc w:val="both"/>
        <w:rPr>
          <w:sz w:val="22"/>
        </w:rPr>
      </w:pPr>
      <w:r>
        <w:rPr>
          <w:sz w:val="22"/>
        </w:rPr>
        <w:t xml:space="preserve">Diese Generalversammlung hat auch – sofern Vereinsvermögen vorhanden ist – über die Abwicklung zu beschließen. Insbesondere hat sie einen Abwickler zu berufen und Beschluss darüber zu fassen, wem dieser das nach Abdeckung der Passiven verbleibende Vereinsvermögen zu übertragen hat. </w:t>
      </w:r>
    </w:p>
    <w:p w14:paraId="284F263F" w14:textId="77777777" w:rsidR="00454498" w:rsidRDefault="00454498" w:rsidP="00D06F85">
      <w:pPr>
        <w:numPr>
          <w:ilvl w:val="0"/>
          <w:numId w:val="21"/>
        </w:numPr>
        <w:tabs>
          <w:tab w:val="clear" w:pos="340"/>
          <w:tab w:val="left" w:pos="360"/>
        </w:tabs>
        <w:ind w:left="357" w:hanging="357"/>
        <w:jc w:val="both"/>
        <w:rPr>
          <w:sz w:val="22"/>
        </w:rPr>
      </w:pPr>
      <w:r>
        <w:rPr>
          <w:sz w:val="22"/>
        </w:rPr>
        <w:t>Bei Auflösung des Vereins oder bei Wegfall des bisher begünstigten Vereinszwecks ist das verbleibende Vereinsvermögen für gemeinnützige, mildtätige oder kirchliche Zwecke im Sinne der §§ 34ff BAO zu verwenden.</w:t>
      </w:r>
    </w:p>
    <w:p w14:paraId="7F7B1906" w14:textId="77777777" w:rsidR="00454498" w:rsidRDefault="00454498" w:rsidP="00D06F85">
      <w:pPr>
        <w:numPr>
          <w:ilvl w:val="0"/>
          <w:numId w:val="21"/>
        </w:numPr>
        <w:tabs>
          <w:tab w:val="clear" w:pos="340"/>
          <w:tab w:val="left" w:pos="360"/>
        </w:tabs>
        <w:ind w:left="357" w:hanging="357"/>
        <w:jc w:val="both"/>
        <w:rPr>
          <w:sz w:val="22"/>
        </w:rPr>
      </w:pPr>
      <w:r>
        <w:rPr>
          <w:sz w:val="22"/>
        </w:rPr>
        <w:t>Der letzte Vereinsvorstand hat der zuständigen Vereinsbehörde die freiwillige Auflösung und, falls Vermögen vorhanden ist, das Erfordernis der Abwicklung sowie den Namen, das Geburtsdatum, den Geburtsort und die für die Zustellungen maßgebliche Anschrift sowie den Beginn der Vertretungsbefugnis eines allenfalls bestellten Abwicklers binnen vier Wochen nach Beschlussfassung schriftlich anzuzeigen (§28 Abs 2 VerG 2002).</w:t>
      </w:r>
    </w:p>
    <w:p w14:paraId="307BE8BA" w14:textId="77777777" w:rsidR="00454498" w:rsidRDefault="00454498">
      <w:pPr>
        <w:rPr>
          <w:sz w:val="22"/>
        </w:rPr>
      </w:pPr>
    </w:p>
    <w:p w14:paraId="1C9BF0A1" w14:textId="77777777" w:rsidR="00454498" w:rsidRDefault="00454498">
      <w:pPr>
        <w:rPr>
          <w:sz w:val="22"/>
        </w:rPr>
      </w:pPr>
    </w:p>
    <w:p w14:paraId="256B07CA" w14:textId="77777777" w:rsidR="00454498" w:rsidRDefault="00454498">
      <w:pPr>
        <w:rPr>
          <w:sz w:val="22"/>
        </w:rPr>
      </w:pPr>
    </w:p>
    <w:sectPr w:rsidR="00454498">
      <w:pgSz w:w="12240" w:h="15840"/>
      <w:pgMar w:top="1021" w:right="1361" w:bottom="907" w:left="136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B7CD4" w14:textId="77777777" w:rsidR="008645A2" w:rsidRDefault="008645A2">
      <w:r>
        <w:separator/>
      </w:r>
    </w:p>
  </w:endnote>
  <w:endnote w:type="continuationSeparator" w:id="0">
    <w:p w14:paraId="1224D64F" w14:textId="77777777" w:rsidR="008645A2" w:rsidRDefault="0086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D5552" w14:textId="77777777" w:rsidR="00454498" w:rsidRDefault="00454498">
    <w:pPr>
      <w:pStyle w:val="Fuzeile"/>
      <w:jc w:val="right"/>
      <w:rPr>
        <w:sz w:val="18"/>
      </w:rPr>
    </w:pPr>
    <w:r>
      <w:rPr>
        <w:sz w:val="18"/>
      </w:rPr>
      <w:t xml:space="preserve">Seite  </w:t>
    </w:r>
    <w:r>
      <w:rPr>
        <w:rStyle w:val="Seitenzahl"/>
        <w:sz w:val="18"/>
      </w:rPr>
      <w:fldChar w:fldCharType="begin"/>
    </w:r>
    <w:r>
      <w:rPr>
        <w:rStyle w:val="Seitenzahl"/>
        <w:sz w:val="18"/>
      </w:rPr>
      <w:instrText xml:space="preserve"> PAGE </w:instrText>
    </w:r>
    <w:r>
      <w:rPr>
        <w:rStyle w:val="Seitenzahl"/>
        <w:sz w:val="18"/>
      </w:rPr>
      <w:fldChar w:fldCharType="separate"/>
    </w:r>
    <w:r w:rsidR="00FA2C87">
      <w:rPr>
        <w:rStyle w:val="Seitenzahl"/>
        <w:noProof/>
        <w:sz w:val="18"/>
      </w:rPr>
      <w:t>4</w:t>
    </w:r>
    <w:r>
      <w:rPr>
        <w:rStyle w:val="Seitenzah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3B88D" w14:textId="77777777" w:rsidR="008645A2" w:rsidRDefault="008645A2">
      <w:r>
        <w:separator/>
      </w:r>
    </w:p>
  </w:footnote>
  <w:footnote w:type="continuationSeparator" w:id="0">
    <w:p w14:paraId="39C71A7E" w14:textId="77777777" w:rsidR="008645A2" w:rsidRDefault="00864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294B"/>
    <w:multiLevelType w:val="singleLevel"/>
    <w:tmpl w:val="D166AB96"/>
    <w:lvl w:ilvl="0">
      <w:start w:val="1"/>
      <w:numFmt w:val="decimal"/>
      <w:lvlText w:val="(%1)"/>
      <w:legacy w:legacy="1" w:legacySpace="0" w:legacyIndent="360"/>
      <w:lvlJc w:val="left"/>
      <w:pPr>
        <w:ind w:left="360" w:hanging="360"/>
      </w:pPr>
    </w:lvl>
  </w:abstractNum>
  <w:abstractNum w:abstractNumId="1" w15:restartNumberingAfterBreak="0">
    <w:nsid w:val="0EE0558D"/>
    <w:multiLevelType w:val="singleLevel"/>
    <w:tmpl w:val="D166AB96"/>
    <w:lvl w:ilvl="0">
      <w:start w:val="1"/>
      <w:numFmt w:val="decimal"/>
      <w:lvlText w:val="(%1)"/>
      <w:legacy w:legacy="1" w:legacySpace="0" w:legacyIndent="360"/>
      <w:lvlJc w:val="left"/>
      <w:pPr>
        <w:ind w:left="360" w:hanging="360"/>
      </w:pPr>
    </w:lvl>
  </w:abstractNum>
  <w:abstractNum w:abstractNumId="2" w15:restartNumberingAfterBreak="0">
    <w:nsid w:val="11094A76"/>
    <w:multiLevelType w:val="singleLevel"/>
    <w:tmpl w:val="8B06FD5E"/>
    <w:lvl w:ilvl="0">
      <w:start w:val="1"/>
      <w:numFmt w:val="lowerLetter"/>
      <w:lvlText w:val="%1)"/>
      <w:legacy w:legacy="1" w:legacySpace="0" w:legacyIndent="360"/>
      <w:lvlJc w:val="left"/>
      <w:pPr>
        <w:ind w:left="785" w:hanging="360"/>
      </w:pPr>
    </w:lvl>
  </w:abstractNum>
  <w:abstractNum w:abstractNumId="3" w15:restartNumberingAfterBreak="0">
    <w:nsid w:val="139F7E86"/>
    <w:multiLevelType w:val="singleLevel"/>
    <w:tmpl w:val="7C66BC06"/>
    <w:lvl w:ilvl="0">
      <w:start w:val="1"/>
      <w:numFmt w:val="none"/>
      <w:lvlText w:val=""/>
      <w:legacy w:legacy="1" w:legacySpace="120" w:legacyIndent="360"/>
      <w:lvlJc w:val="left"/>
      <w:pPr>
        <w:ind w:left="720" w:hanging="360"/>
      </w:pPr>
      <w:rPr>
        <w:rFonts w:ascii="Symbol" w:hAnsi="Symbol" w:hint="default"/>
      </w:rPr>
    </w:lvl>
  </w:abstractNum>
  <w:abstractNum w:abstractNumId="4" w15:restartNumberingAfterBreak="0">
    <w:nsid w:val="3078190E"/>
    <w:multiLevelType w:val="singleLevel"/>
    <w:tmpl w:val="D166AB96"/>
    <w:lvl w:ilvl="0">
      <w:start w:val="1"/>
      <w:numFmt w:val="decimal"/>
      <w:lvlText w:val="(%1)"/>
      <w:legacy w:legacy="1" w:legacySpace="0" w:legacyIndent="360"/>
      <w:lvlJc w:val="left"/>
      <w:pPr>
        <w:ind w:left="360" w:hanging="360"/>
      </w:pPr>
    </w:lvl>
  </w:abstractNum>
  <w:abstractNum w:abstractNumId="5" w15:restartNumberingAfterBreak="0">
    <w:nsid w:val="3A841608"/>
    <w:multiLevelType w:val="singleLevel"/>
    <w:tmpl w:val="AD7CE0F6"/>
    <w:lvl w:ilvl="0">
      <w:start w:val="1"/>
      <w:numFmt w:val="decimal"/>
      <w:lvlText w:val="(%1)"/>
      <w:legacy w:legacy="1" w:legacySpace="0" w:legacyIndent="360"/>
      <w:lvlJc w:val="left"/>
      <w:pPr>
        <w:ind w:left="360" w:hanging="360"/>
      </w:pPr>
      <w:rPr>
        <w:b w:val="0"/>
        <w:i w:val="0"/>
      </w:rPr>
    </w:lvl>
  </w:abstractNum>
  <w:abstractNum w:abstractNumId="6" w15:restartNumberingAfterBreak="0">
    <w:nsid w:val="3A8C48DD"/>
    <w:multiLevelType w:val="singleLevel"/>
    <w:tmpl w:val="07A82C9E"/>
    <w:lvl w:ilvl="0">
      <w:start w:val="1"/>
      <w:numFmt w:val="decimal"/>
      <w:lvlText w:val="(%1)"/>
      <w:legacy w:legacy="1" w:legacySpace="120" w:legacyIndent="360"/>
      <w:lvlJc w:val="left"/>
      <w:pPr>
        <w:ind w:left="360" w:hanging="360"/>
      </w:pPr>
    </w:lvl>
  </w:abstractNum>
  <w:abstractNum w:abstractNumId="7" w15:restartNumberingAfterBreak="0">
    <w:nsid w:val="48E11E16"/>
    <w:multiLevelType w:val="singleLevel"/>
    <w:tmpl w:val="D166AB96"/>
    <w:lvl w:ilvl="0">
      <w:start w:val="1"/>
      <w:numFmt w:val="decimal"/>
      <w:lvlText w:val="(%1)"/>
      <w:legacy w:legacy="1" w:legacySpace="0" w:legacyIndent="360"/>
      <w:lvlJc w:val="left"/>
      <w:pPr>
        <w:ind w:left="360" w:hanging="360"/>
      </w:pPr>
    </w:lvl>
  </w:abstractNum>
  <w:abstractNum w:abstractNumId="8" w15:restartNumberingAfterBreak="0">
    <w:nsid w:val="4CDF5147"/>
    <w:multiLevelType w:val="singleLevel"/>
    <w:tmpl w:val="8B06FD5E"/>
    <w:lvl w:ilvl="0">
      <w:start w:val="1"/>
      <w:numFmt w:val="lowerLetter"/>
      <w:lvlText w:val="%1)"/>
      <w:legacy w:legacy="1" w:legacySpace="0" w:legacyIndent="360"/>
      <w:lvlJc w:val="left"/>
      <w:pPr>
        <w:ind w:left="785" w:hanging="360"/>
      </w:pPr>
    </w:lvl>
  </w:abstractNum>
  <w:abstractNum w:abstractNumId="9" w15:restartNumberingAfterBreak="0">
    <w:nsid w:val="54BF604D"/>
    <w:multiLevelType w:val="singleLevel"/>
    <w:tmpl w:val="7C66BC06"/>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584751A1"/>
    <w:multiLevelType w:val="singleLevel"/>
    <w:tmpl w:val="D166AB96"/>
    <w:lvl w:ilvl="0">
      <w:start w:val="1"/>
      <w:numFmt w:val="decimal"/>
      <w:lvlText w:val="(%1)"/>
      <w:legacy w:legacy="1" w:legacySpace="0" w:legacyIndent="360"/>
      <w:lvlJc w:val="left"/>
      <w:pPr>
        <w:ind w:left="360" w:hanging="360"/>
      </w:pPr>
    </w:lvl>
  </w:abstractNum>
  <w:abstractNum w:abstractNumId="11" w15:restartNumberingAfterBreak="0">
    <w:nsid w:val="5A4F423D"/>
    <w:multiLevelType w:val="singleLevel"/>
    <w:tmpl w:val="7C66BC06"/>
    <w:lvl w:ilvl="0">
      <w:start w:val="1"/>
      <w:numFmt w:val="none"/>
      <w:lvlText w:val=""/>
      <w:legacy w:legacy="1" w:legacySpace="120" w:legacyIndent="360"/>
      <w:lvlJc w:val="left"/>
      <w:pPr>
        <w:ind w:left="720" w:hanging="360"/>
      </w:pPr>
      <w:rPr>
        <w:rFonts w:ascii="Symbol" w:hAnsi="Symbol" w:hint="default"/>
      </w:rPr>
    </w:lvl>
  </w:abstractNum>
  <w:abstractNum w:abstractNumId="12" w15:restartNumberingAfterBreak="0">
    <w:nsid w:val="5ADB4E61"/>
    <w:multiLevelType w:val="singleLevel"/>
    <w:tmpl w:val="AD7CE0F6"/>
    <w:lvl w:ilvl="0">
      <w:start w:val="1"/>
      <w:numFmt w:val="decimal"/>
      <w:lvlText w:val="(%1)"/>
      <w:legacy w:legacy="1" w:legacySpace="0" w:legacyIndent="360"/>
      <w:lvlJc w:val="left"/>
      <w:pPr>
        <w:ind w:left="360" w:hanging="360"/>
      </w:pPr>
      <w:rPr>
        <w:b w:val="0"/>
        <w:i w:val="0"/>
      </w:rPr>
    </w:lvl>
  </w:abstractNum>
  <w:abstractNum w:abstractNumId="13" w15:restartNumberingAfterBreak="0">
    <w:nsid w:val="5F865C6E"/>
    <w:multiLevelType w:val="singleLevel"/>
    <w:tmpl w:val="AD7CE0F6"/>
    <w:lvl w:ilvl="0">
      <w:start w:val="1"/>
      <w:numFmt w:val="decimal"/>
      <w:lvlText w:val="(%1)"/>
      <w:legacy w:legacy="1" w:legacySpace="0" w:legacyIndent="360"/>
      <w:lvlJc w:val="left"/>
      <w:pPr>
        <w:ind w:left="360" w:hanging="360"/>
      </w:pPr>
      <w:rPr>
        <w:b w:val="0"/>
        <w:i w:val="0"/>
      </w:rPr>
    </w:lvl>
  </w:abstractNum>
  <w:abstractNum w:abstractNumId="14" w15:restartNumberingAfterBreak="0">
    <w:nsid w:val="67946C4D"/>
    <w:multiLevelType w:val="singleLevel"/>
    <w:tmpl w:val="AD7CE0F6"/>
    <w:lvl w:ilvl="0">
      <w:start w:val="1"/>
      <w:numFmt w:val="decimal"/>
      <w:lvlText w:val="(%1)"/>
      <w:legacy w:legacy="1" w:legacySpace="0" w:legacyIndent="360"/>
      <w:lvlJc w:val="left"/>
      <w:pPr>
        <w:ind w:left="360" w:hanging="360"/>
      </w:pPr>
      <w:rPr>
        <w:b w:val="0"/>
        <w:i w:val="0"/>
      </w:rPr>
    </w:lvl>
  </w:abstractNum>
  <w:abstractNum w:abstractNumId="15" w15:restartNumberingAfterBreak="0">
    <w:nsid w:val="6EF327FF"/>
    <w:multiLevelType w:val="singleLevel"/>
    <w:tmpl w:val="163EB4E2"/>
    <w:lvl w:ilvl="0">
      <w:start w:val="1"/>
      <w:numFmt w:val="decimal"/>
      <w:lvlText w:val="(%1)"/>
      <w:legacy w:legacy="1" w:legacySpace="0" w:legacyIndent="360"/>
      <w:lvlJc w:val="left"/>
      <w:pPr>
        <w:ind w:left="360" w:hanging="360"/>
      </w:pPr>
    </w:lvl>
  </w:abstractNum>
  <w:abstractNum w:abstractNumId="16" w15:restartNumberingAfterBreak="0">
    <w:nsid w:val="6F7F1F95"/>
    <w:multiLevelType w:val="singleLevel"/>
    <w:tmpl w:val="D166AB96"/>
    <w:lvl w:ilvl="0">
      <w:start w:val="1"/>
      <w:numFmt w:val="decimal"/>
      <w:lvlText w:val="(%1)"/>
      <w:legacy w:legacy="1" w:legacySpace="0" w:legacyIndent="360"/>
      <w:lvlJc w:val="left"/>
      <w:pPr>
        <w:ind w:left="360" w:hanging="360"/>
      </w:pPr>
    </w:lvl>
  </w:abstractNum>
  <w:abstractNum w:abstractNumId="17" w15:restartNumberingAfterBreak="0">
    <w:nsid w:val="770662D5"/>
    <w:multiLevelType w:val="singleLevel"/>
    <w:tmpl w:val="D166AB96"/>
    <w:lvl w:ilvl="0">
      <w:start w:val="1"/>
      <w:numFmt w:val="decimal"/>
      <w:lvlText w:val="(%1)"/>
      <w:legacy w:legacy="1" w:legacySpace="0" w:legacyIndent="360"/>
      <w:lvlJc w:val="left"/>
      <w:pPr>
        <w:ind w:left="360" w:hanging="360"/>
      </w:pPr>
    </w:lvl>
  </w:abstractNum>
  <w:abstractNum w:abstractNumId="18" w15:restartNumberingAfterBreak="0">
    <w:nsid w:val="7C233123"/>
    <w:multiLevelType w:val="singleLevel"/>
    <w:tmpl w:val="D166AB96"/>
    <w:lvl w:ilvl="0">
      <w:start w:val="1"/>
      <w:numFmt w:val="decimal"/>
      <w:lvlText w:val="(%1)"/>
      <w:legacy w:legacy="1" w:legacySpace="0" w:legacyIndent="360"/>
      <w:lvlJc w:val="left"/>
      <w:pPr>
        <w:ind w:left="360" w:hanging="360"/>
      </w:pPr>
    </w:lvl>
  </w:abstractNum>
  <w:num w:numId="1" w16cid:durableId="193076750">
    <w:abstractNumId w:val="5"/>
  </w:num>
  <w:num w:numId="2" w16cid:durableId="1099060778">
    <w:abstractNumId w:val="5"/>
    <w:lvlOverride w:ilvl="0">
      <w:lvl w:ilvl="0">
        <w:start w:val="2"/>
        <w:numFmt w:val="decimal"/>
        <w:lvlText w:val="(%1)"/>
        <w:legacy w:legacy="1" w:legacySpace="0" w:legacyIndent="360"/>
        <w:lvlJc w:val="left"/>
        <w:pPr>
          <w:ind w:left="360" w:hanging="360"/>
        </w:pPr>
        <w:rPr>
          <w:b w:val="0"/>
          <w:i w:val="0"/>
        </w:rPr>
      </w:lvl>
    </w:lvlOverride>
  </w:num>
  <w:num w:numId="3" w16cid:durableId="1266382182">
    <w:abstractNumId w:val="2"/>
  </w:num>
  <w:num w:numId="4" w16cid:durableId="1409115931">
    <w:abstractNumId w:val="8"/>
  </w:num>
  <w:num w:numId="5" w16cid:durableId="1887526897">
    <w:abstractNumId w:val="14"/>
  </w:num>
  <w:num w:numId="6" w16cid:durableId="431516313">
    <w:abstractNumId w:val="13"/>
  </w:num>
  <w:num w:numId="7" w16cid:durableId="757016355">
    <w:abstractNumId w:val="13"/>
    <w:lvlOverride w:ilvl="0">
      <w:lvl w:ilvl="0">
        <w:start w:val="2"/>
        <w:numFmt w:val="decimal"/>
        <w:lvlText w:val="(%1)"/>
        <w:legacy w:legacy="1" w:legacySpace="0" w:legacyIndent="360"/>
        <w:lvlJc w:val="left"/>
        <w:pPr>
          <w:ind w:left="360" w:hanging="360"/>
        </w:pPr>
        <w:rPr>
          <w:b w:val="0"/>
          <w:i w:val="0"/>
        </w:rPr>
      </w:lvl>
    </w:lvlOverride>
  </w:num>
  <w:num w:numId="8" w16cid:durableId="1206677893">
    <w:abstractNumId w:val="12"/>
  </w:num>
  <w:num w:numId="9" w16cid:durableId="646276042">
    <w:abstractNumId w:val="4"/>
  </w:num>
  <w:num w:numId="10" w16cid:durableId="1009059064">
    <w:abstractNumId w:val="1"/>
  </w:num>
  <w:num w:numId="11" w16cid:durableId="169179457">
    <w:abstractNumId w:val="6"/>
  </w:num>
  <w:num w:numId="12" w16cid:durableId="550851527">
    <w:abstractNumId w:val="0"/>
  </w:num>
  <w:num w:numId="13" w16cid:durableId="1949121708">
    <w:abstractNumId w:val="9"/>
  </w:num>
  <w:num w:numId="14" w16cid:durableId="245117811">
    <w:abstractNumId w:val="11"/>
  </w:num>
  <w:num w:numId="15" w16cid:durableId="1487894640">
    <w:abstractNumId w:val="3"/>
  </w:num>
  <w:num w:numId="16" w16cid:durableId="1800294095">
    <w:abstractNumId w:val="7"/>
  </w:num>
  <w:num w:numId="17" w16cid:durableId="1017391309">
    <w:abstractNumId w:val="17"/>
  </w:num>
  <w:num w:numId="18" w16cid:durableId="120148651">
    <w:abstractNumId w:val="18"/>
  </w:num>
  <w:num w:numId="19" w16cid:durableId="568344331">
    <w:abstractNumId w:val="16"/>
  </w:num>
  <w:num w:numId="20" w16cid:durableId="1974404254">
    <w:abstractNumId w:val="10"/>
  </w:num>
  <w:num w:numId="21" w16cid:durableId="1810172920">
    <w:abstractNumId w:val="10"/>
    <w:lvlOverride w:ilvl="0">
      <w:lvl w:ilvl="0">
        <w:start w:val="2"/>
        <w:numFmt w:val="decimal"/>
        <w:lvlText w:val="(%1)"/>
        <w:legacy w:legacy="1" w:legacySpace="0" w:legacyIndent="360"/>
        <w:lvlJc w:val="left"/>
        <w:pPr>
          <w:ind w:left="360" w:hanging="360"/>
        </w:pPr>
        <w:rPr>
          <w:b w:val="0"/>
          <w:i w:val="0"/>
        </w:rPr>
      </w:lvl>
    </w:lvlOverride>
  </w:num>
  <w:num w:numId="22" w16cid:durableId="14615332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autoHyphenation/>
  <w:hyphenationZone w:val="425"/>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F85"/>
    <w:rsid w:val="00010B97"/>
    <w:rsid w:val="0019352E"/>
    <w:rsid w:val="001C4EC3"/>
    <w:rsid w:val="0027018B"/>
    <w:rsid w:val="00454498"/>
    <w:rsid w:val="005E5220"/>
    <w:rsid w:val="008645A2"/>
    <w:rsid w:val="008A779B"/>
    <w:rsid w:val="008C034E"/>
    <w:rsid w:val="009F4E08"/>
    <w:rsid w:val="00A46520"/>
    <w:rsid w:val="00D06F85"/>
    <w:rsid w:val="00D43187"/>
    <w:rsid w:val="00D613E9"/>
    <w:rsid w:val="00F73F6D"/>
    <w:rsid w:val="00FA2C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3AEE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pPr>
      <w:tabs>
        <w:tab w:val="left" w:pos="340"/>
        <w:tab w:val="left" w:pos="680"/>
        <w:tab w:val="left" w:pos="1021"/>
      </w:tabs>
      <w:overflowPunct w:val="0"/>
      <w:autoSpaceDE w:val="0"/>
      <w:autoSpaceDN w:val="0"/>
      <w:adjustRightInd w:val="0"/>
      <w:spacing w:after="100" w:line="300" w:lineRule="atLeast"/>
      <w:textAlignment w:val="baseline"/>
    </w:pPr>
    <w:rPr>
      <w:rFonts w:ascii="Arial" w:hAnsi="Arial"/>
      <w:spacing w:val="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basedOn w:val="Absatz-Standardschriftart"/>
    <w:semiHidden/>
    <w:rPr>
      <w:vertAlign w:val="superscript"/>
    </w:rPr>
  </w:style>
  <w:style w:type="paragraph" w:customStyle="1" w:styleId="Text">
    <w:name w:val="Text"/>
    <w:basedOn w:val="Standard"/>
    <w:pPr>
      <w:spacing w:after="0"/>
    </w:pPr>
  </w:style>
  <w:style w:type="paragraph" w:styleId="Funotentext">
    <w:name w:val="footnote text"/>
    <w:basedOn w:val="Standard"/>
    <w:semiHidden/>
    <w:pPr>
      <w:tabs>
        <w:tab w:val="clear" w:pos="340"/>
        <w:tab w:val="clear" w:pos="680"/>
        <w:tab w:val="clear" w:pos="1021"/>
      </w:tabs>
      <w:spacing w:after="0" w:line="240" w:lineRule="auto"/>
    </w:pPr>
    <w:rPr>
      <w:spacing w:val="0"/>
    </w:rPr>
  </w:style>
  <w:style w:type="paragraph" w:styleId="Titel">
    <w:name w:val="Title"/>
    <w:basedOn w:val="Standard"/>
    <w:qFormat/>
    <w:pPr>
      <w:tabs>
        <w:tab w:val="clear" w:pos="340"/>
        <w:tab w:val="clear" w:pos="680"/>
        <w:tab w:val="clear" w:pos="1021"/>
      </w:tabs>
      <w:spacing w:after="0" w:line="240" w:lineRule="auto"/>
      <w:jc w:val="center"/>
    </w:pPr>
    <w:rPr>
      <w:b/>
      <w:spacing w:val="0"/>
      <w:sz w:val="40"/>
    </w:rPr>
  </w:style>
  <w:style w:type="paragraph" w:customStyle="1" w:styleId="Textkrper21">
    <w:name w:val="Textkörper 21"/>
    <w:basedOn w:val="Standard"/>
    <w:pPr>
      <w:tabs>
        <w:tab w:val="clear" w:pos="340"/>
        <w:tab w:val="clear" w:pos="680"/>
        <w:tab w:val="clear" w:pos="1021"/>
      </w:tabs>
      <w:spacing w:after="0" w:line="240" w:lineRule="auto"/>
      <w:ind w:right="141" w:firstLine="360"/>
    </w:pPr>
    <w:rPr>
      <w:spacing w:val="0"/>
      <w:sz w:val="24"/>
    </w:rPr>
  </w:style>
  <w:style w:type="paragraph" w:customStyle="1" w:styleId="Textkrper-Einzug21">
    <w:name w:val="Textkörper-Einzug 21"/>
    <w:basedOn w:val="Standard"/>
    <w:pPr>
      <w:tabs>
        <w:tab w:val="clear" w:pos="340"/>
        <w:tab w:val="clear" w:pos="680"/>
        <w:tab w:val="clear" w:pos="1021"/>
      </w:tabs>
      <w:spacing w:after="0" w:line="240" w:lineRule="auto"/>
      <w:ind w:left="360"/>
    </w:pPr>
    <w:rPr>
      <w:spacing w:val="0"/>
      <w:sz w:val="24"/>
    </w:rPr>
  </w:style>
  <w:style w:type="character" w:styleId="Hyperlink">
    <w:name w:val="Hyperlink"/>
    <w:basedOn w:val="Absatz-Standardschriftart"/>
    <w:rPr>
      <w:color w:val="0000FF"/>
      <w:u w:val="single"/>
    </w:rPr>
  </w:style>
  <w:style w:type="paragraph" w:styleId="Kopfzeile">
    <w:name w:val="header"/>
    <w:basedOn w:val="Standard"/>
    <w:semiHidden/>
    <w:pPr>
      <w:tabs>
        <w:tab w:val="clear" w:pos="340"/>
        <w:tab w:val="clear" w:pos="680"/>
        <w:tab w:val="clear" w:pos="1021"/>
        <w:tab w:val="center" w:pos="4536"/>
        <w:tab w:val="right" w:pos="9072"/>
      </w:tabs>
    </w:pPr>
  </w:style>
  <w:style w:type="paragraph" w:styleId="Fuzeile">
    <w:name w:val="footer"/>
    <w:basedOn w:val="Standard"/>
    <w:semiHidden/>
    <w:pPr>
      <w:tabs>
        <w:tab w:val="clear" w:pos="340"/>
        <w:tab w:val="clear" w:pos="680"/>
        <w:tab w:val="clear" w:pos="1021"/>
        <w:tab w:val="center" w:pos="4536"/>
        <w:tab w:val="right" w:pos="9072"/>
      </w:tabs>
    </w:pPr>
  </w:style>
  <w:style w:type="character" w:styleId="Seitenzahl">
    <w:name w:val="page number"/>
    <w:basedOn w:val="Absatz-Standardschriftar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2171</Words>
  <Characters>13681</Characters>
  <Application>Microsoft Office Word</Application>
  <DocSecurity>0</DocSecurity>
  <Lines>114</Lines>
  <Paragraphs>31</Paragraphs>
  <ScaleCrop>false</ScaleCrop>
  <HeadingPairs>
    <vt:vector size="4" baseType="variant">
      <vt:variant>
        <vt:lpstr>Titel</vt:lpstr>
      </vt:variant>
      <vt:variant>
        <vt:i4>1</vt:i4>
      </vt:variant>
      <vt:variant>
        <vt:lpstr>Vereinsstatuten im Sinne des Vereinsgesetzes 2002  </vt:lpstr>
      </vt:variant>
      <vt:variant>
        <vt:i4>0</vt:i4>
      </vt:variant>
    </vt:vector>
  </HeadingPairs>
  <TitlesOfParts>
    <vt:vector size="1" baseType="lpstr">
      <vt:lpstr>Vereinsstatuten im Sinne des Vereinsgesetzes 2002  </vt:lpstr>
    </vt:vector>
  </TitlesOfParts>
  <Company>LFV für Reiten und Fahren in Tirol</Company>
  <LinksUpToDate>false</LinksUpToDate>
  <CharactersWithSpaces>15821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Vereinsstatuten im Sinne des Vereinsgesetzes 2002  </dc:title>
  <dc:subject/>
  <dc:creator>Stephanie Anna-Maria Schiller</dc:creator>
  <cp:keywords/>
  <dc:description/>
  <cp:lastModifiedBy>Egger Viktoria (LK NÖ)</cp:lastModifiedBy>
  <cp:revision>4</cp:revision>
  <cp:lastPrinted>2002-07-31T13:44:00Z</cp:lastPrinted>
  <dcterms:created xsi:type="dcterms:W3CDTF">2017-01-30T13:59:00Z</dcterms:created>
  <dcterms:modified xsi:type="dcterms:W3CDTF">2026-08-28T07:22:00Z</dcterms:modified>
</cp:coreProperties>
</file>