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209" w:rsidRDefault="005C0209" w:rsidP="005C0209">
      <w:pPr>
        <w:keepNext/>
        <w:jc w:val="center"/>
      </w:pPr>
      <w:bookmarkStart w:id="0" w:name="_GoBack"/>
      <w:bookmarkEnd w:id="0"/>
      <w:r>
        <w:rPr>
          <w:noProof/>
          <w:lang w:val="de-DE" w:eastAsia="de-DE"/>
        </w:rPr>
        <w:drawing>
          <wp:inline distT="0" distB="0" distL="0" distR="0">
            <wp:extent cx="1219200" cy="1219200"/>
            <wp:effectExtent l="19050" t="0" r="0" b="0"/>
            <wp:docPr id="5" name="Bild 1" descr="C:\Users\elke123\AppData\Local\Microsoft\Windows\Temporary Internet Files\Low\Content.IE5\KP9W1PVA\1798666_10151983699931482_1003754943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ke123\AppData\Local\Microsoft\Windows\Temporary Internet Files\Low\Content.IE5\KP9W1PVA\1798666_10151983699931482_1003754943_n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184" w:rsidRDefault="00E87530" w:rsidP="00E87530">
      <w:pPr>
        <w:keepNext/>
        <w:jc w:val="center"/>
        <w:rPr>
          <w:rFonts w:ascii="FetteFraktur" w:hAnsi="FetteFraktur"/>
          <w:sz w:val="72"/>
          <w:szCs w:val="72"/>
        </w:rPr>
      </w:pPr>
      <w:r w:rsidRPr="00525184">
        <w:rPr>
          <w:rFonts w:ascii="FetteFraktur" w:hAnsi="FetteFraktur"/>
          <w:sz w:val="60"/>
          <w:szCs w:val="60"/>
        </w:rPr>
        <w:t>k.u.k. Dragonerregiment  Nr. 3</w:t>
      </w:r>
    </w:p>
    <w:p w:rsidR="00B95D7A" w:rsidRDefault="00DA2350" w:rsidP="00B95D7A">
      <w:pPr>
        <w:keepNext/>
        <w:jc w:val="center"/>
        <w:rPr>
          <w:rFonts w:ascii="FetteFraktur" w:hAnsi="FetteFraktur"/>
          <w:sz w:val="72"/>
          <w:szCs w:val="72"/>
        </w:rPr>
      </w:pPr>
      <w:r>
        <w:rPr>
          <w:rFonts w:ascii="FetteFraktur" w:hAnsi="FetteFraktur"/>
          <w:sz w:val="72"/>
          <w:szCs w:val="72"/>
        </w:rPr>
        <w:t>Reitausbildungseskadro</w:t>
      </w:r>
      <w:r w:rsidR="006E4014">
        <w:rPr>
          <w:rFonts w:ascii="FetteFraktur" w:hAnsi="FetteFraktur"/>
          <w:sz w:val="72"/>
          <w:szCs w:val="72"/>
        </w:rPr>
        <w:t>n</w:t>
      </w:r>
    </w:p>
    <w:p w:rsidR="00596525" w:rsidRDefault="007F6F2A" w:rsidP="00596525">
      <w:pPr>
        <w:pStyle w:val="KeinLeerraum"/>
        <w:jc w:val="right"/>
      </w:pPr>
      <w:r>
        <w:t>Regiments</w:t>
      </w:r>
      <w:r w:rsidR="00525184">
        <w:t>kommandant</w:t>
      </w:r>
      <w:r w:rsidR="00B821F5">
        <w:t>: Ob</w:t>
      </w:r>
      <w:r w:rsidR="00866072">
        <w:t>er</w:t>
      </w:r>
      <w:r w:rsidR="00B821F5">
        <w:t>st</w:t>
      </w:r>
      <w:r w:rsidR="007117AB">
        <w:t xml:space="preserve"> d. Kav., H. Günter </w:t>
      </w:r>
      <w:r w:rsidR="00596525">
        <w:t>E</w:t>
      </w:r>
      <w:r w:rsidR="007117AB">
        <w:t>betshuber</w:t>
      </w:r>
    </w:p>
    <w:p w:rsidR="005C0209" w:rsidRPr="00596525" w:rsidRDefault="005C0209" w:rsidP="00596525">
      <w:pPr>
        <w:pStyle w:val="KeinLeerraum"/>
        <w:jc w:val="right"/>
        <w:rPr>
          <w:rFonts w:ascii="FetteFraktur" w:hAnsi="FetteFraktur"/>
          <w:sz w:val="72"/>
          <w:szCs w:val="72"/>
        </w:rPr>
      </w:pPr>
      <w:r w:rsidRPr="00E87530">
        <w:t>2294 Schlosshof</w:t>
      </w:r>
      <w:r w:rsidR="00E87530">
        <w:t>, Schlosshof 1/W</w:t>
      </w:r>
      <w:r w:rsidRPr="00E87530">
        <w:t>irtschaftshof</w:t>
      </w:r>
    </w:p>
    <w:p w:rsidR="005C0209" w:rsidRPr="00E87530" w:rsidRDefault="005C0209" w:rsidP="00596525">
      <w:pPr>
        <w:pStyle w:val="KeinLeerraum"/>
        <w:jc w:val="right"/>
      </w:pPr>
      <w:r w:rsidRPr="00E87530">
        <w:t xml:space="preserve">0680 32 31 088, </w:t>
      </w:r>
      <w:hyperlink r:id="rId6" w:history="1">
        <w:r w:rsidR="007F6F2A" w:rsidRPr="00CD57C8">
          <w:rPr>
            <w:rStyle w:val="Hyperlink"/>
            <w:rFonts w:ascii="Times New Roman" w:hAnsi="Times New Roman" w:cs="Times New Roman"/>
            <w:sz w:val="24"/>
            <w:szCs w:val="24"/>
          </w:rPr>
          <w:t>3erdragoner@gmx.at</w:t>
        </w:r>
      </w:hyperlink>
    </w:p>
    <w:p w:rsidR="00DA2350" w:rsidRPr="007F0696" w:rsidRDefault="00B95D7A" w:rsidP="005C0209">
      <w:pPr>
        <w:pStyle w:val="KeinLeerraum"/>
        <w:jc w:val="center"/>
        <w:rPr>
          <w:rFonts w:ascii="FetteFraktur" w:hAnsi="FetteFraktur"/>
          <w:sz w:val="16"/>
          <w:szCs w:val="16"/>
        </w:rPr>
      </w:pPr>
      <w:r>
        <w:rPr>
          <w:rFonts w:ascii="FetteFraktur" w:hAnsi="FetteFraktur"/>
          <w:noProof/>
          <w:sz w:val="16"/>
          <w:szCs w:val="16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-37597</wp:posOffset>
            </wp:positionH>
            <wp:positionV relativeFrom="paragraph">
              <wp:posOffset>51955</wp:posOffset>
            </wp:positionV>
            <wp:extent cx="6284816" cy="3455719"/>
            <wp:effectExtent l="19050" t="0" r="1684" b="0"/>
            <wp:wrapNone/>
            <wp:docPr id="2" name="Bild 2" descr="C:\Users\elke123\Pictures\Fotos für Kursausschreibung\DSC0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ke123\Pictures\Fotos für Kursausschreibung\DSC00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345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A7C" w:rsidRPr="00525184" w:rsidRDefault="00525184" w:rsidP="005C0209">
      <w:pPr>
        <w:pStyle w:val="KeinLeerraum"/>
        <w:jc w:val="center"/>
        <w:rPr>
          <w:rFonts w:ascii="FetteFraktur" w:hAnsi="FetteFraktur" w:cs="Times New Roman"/>
          <w:sz w:val="96"/>
          <w:szCs w:val="96"/>
        </w:rPr>
      </w:pPr>
      <w:r>
        <w:rPr>
          <w:rFonts w:ascii="FetteFraktur" w:hAnsi="FetteFraktur" w:cs="Times New Roman"/>
          <w:sz w:val="96"/>
          <w:szCs w:val="96"/>
        </w:rPr>
        <w:t>Einladung</w:t>
      </w:r>
    </w:p>
    <w:p w:rsidR="00E87530" w:rsidRPr="00F008FA" w:rsidRDefault="00FA0C23" w:rsidP="00E87530">
      <w:pPr>
        <w:pStyle w:val="KeinLeerraum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zum</w:t>
      </w:r>
    </w:p>
    <w:p w:rsidR="00525184" w:rsidRPr="00670406" w:rsidRDefault="00525184" w:rsidP="00E87530">
      <w:pPr>
        <w:pStyle w:val="KeinLeerraum"/>
        <w:jc w:val="center"/>
        <w:rPr>
          <w:rFonts w:ascii="Arial Black" w:hAnsi="Arial Black" w:cs="Times New Roman"/>
          <w:b/>
          <w:color w:val="000000" w:themeColor="text1"/>
          <w:sz w:val="16"/>
          <w:szCs w:val="16"/>
        </w:rPr>
      </w:pPr>
    </w:p>
    <w:p w:rsidR="00670406" w:rsidRPr="00670406" w:rsidRDefault="00670406" w:rsidP="00670406">
      <w:pPr>
        <w:pStyle w:val="KeinLeerraum"/>
        <w:jc w:val="center"/>
        <w:rPr>
          <w:rFonts w:ascii="Arial Black" w:hAnsi="Arial Black"/>
          <w:b/>
          <w:sz w:val="40"/>
          <w:szCs w:val="40"/>
        </w:rPr>
      </w:pPr>
      <w:r w:rsidRPr="00670406">
        <w:rPr>
          <w:rFonts w:ascii="Arial Black" w:hAnsi="Arial Black"/>
          <w:b/>
          <w:sz w:val="40"/>
          <w:szCs w:val="40"/>
        </w:rPr>
        <w:t>Vorbereitungsreitkurs für den Schlösserritt</w:t>
      </w:r>
    </w:p>
    <w:p w:rsidR="00525184" w:rsidRPr="007F0696" w:rsidRDefault="00525184" w:rsidP="00E87530">
      <w:pPr>
        <w:pStyle w:val="KeinLeerraum"/>
        <w:jc w:val="center"/>
        <w:rPr>
          <w:rFonts w:ascii="Times New Roman" w:hAnsi="Times New Roman" w:cs="Times New Roman"/>
          <w:sz w:val="16"/>
          <w:szCs w:val="16"/>
        </w:rPr>
      </w:pPr>
    </w:p>
    <w:p w:rsidR="00F5716C" w:rsidRDefault="00F5716C" w:rsidP="00E87530">
      <w:pPr>
        <w:pStyle w:val="KeinLeerraum"/>
        <w:jc w:val="center"/>
        <w:rPr>
          <w:rFonts w:ascii="Times New Roman" w:hAnsi="Times New Roman" w:cs="Times New Roman"/>
          <w:sz w:val="28"/>
          <w:szCs w:val="28"/>
        </w:rPr>
      </w:pPr>
      <w:r w:rsidRPr="00F5716C">
        <w:rPr>
          <w:rFonts w:ascii="Times New Roman" w:hAnsi="Times New Roman" w:cs="Times New Roman"/>
          <w:sz w:val="28"/>
          <w:szCs w:val="28"/>
        </w:rPr>
        <w:t>am</w:t>
      </w:r>
    </w:p>
    <w:p w:rsidR="00F5716C" w:rsidRPr="00A30AEE" w:rsidRDefault="00DE2BB6" w:rsidP="00E87530">
      <w:pPr>
        <w:pStyle w:val="KeinLeerraum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am 5./6. September</w:t>
      </w:r>
      <w:r w:rsidR="00A30AEE" w:rsidRPr="00A30AEE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2020</w:t>
      </w:r>
    </w:p>
    <w:p w:rsidR="00E87530" w:rsidRPr="007F0696" w:rsidRDefault="00E87530" w:rsidP="00E87530">
      <w:pPr>
        <w:pStyle w:val="KeinLeerraum"/>
        <w:jc w:val="center"/>
        <w:rPr>
          <w:rFonts w:ascii="Times New Roman" w:hAnsi="Times New Roman" w:cs="Times New Roman"/>
          <w:sz w:val="18"/>
          <w:szCs w:val="18"/>
        </w:rPr>
      </w:pPr>
    </w:p>
    <w:p w:rsidR="00E87530" w:rsidRPr="00F5716C" w:rsidRDefault="00E87530" w:rsidP="00E87530">
      <w:pPr>
        <w:pStyle w:val="KeinLeerraum"/>
        <w:jc w:val="center"/>
        <w:rPr>
          <w:rFonts w:ascii="Times New Roman" w:hAnsi="Times New Roman" w:cs="Times New Roman"/>
          <w:sz w:val="52"/>
          <w:szCs w:val="52"/>
        </w:rPr>
      </w:pPr>
      <w:r w:rsidRPr="00F5716C">
        <w:rPr>
          <w:rFonts w:ascii="Times New Roman" w:hAnsi="Times New Roman" w:cs="Times New Roman"/>
          <w:sz w:val="52"/>
          <w:szCs w:val="52"/>
        </w:rPr>
        <w:t>Veranstaltung</w:t>
      </w:r>
      <w:r w:rsidR="00DA2350">
        <w:rPr>
          <w:rFonts w:ascii="Times New Roman" w:hAnsi="Times New Roman" w:cs="Times New Roman"/>
          <w:sz w:val="52"/>
          <w:szCs w:val="52"/>
        </w:rPr>
        <w:t>s</w:t>
      </w:r>
      <w:r w:rsidRPr="00F5716C">
        <w:rPr>
          <w:rFonts w:ascii="Times New Roman" w:hAnsi="Times New Roman" w:cs="Times New Roman"/>
          <w:sz w:val="52"/>
          <w:szCs w:val="52"/>
        </w:rPr>
        <w:t>ort:</w:t>
      </w:r>
    </w:p>
    <w:p w:rsidR="00F5716C" w:rsidRDefault="00F5716C" w:rsidP="00F5716C">
      <w:pPr>
        <w:pStyle w:val="KeinLeerraum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 ehem. k.u.k. Militärreitlehrinstitut Schlosshof</w:t>
      </w:r>
    </w:p>
    <w:p w:rsidR="00F5716C" w:rsidRDefault="00F5716C" w:rsidP="00F5716C">
      <w:pPr>
        <w:pStyle w:val="KeinLeerraum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2294 Schlosshof, Schlosshof 1/Wirtschaftshof</w:t>
      </w:r>
    </w:p>
    <w:p w:rsidR="00FA0C23" w:rsidRDefault="00FA0C23" w:rsidP="00F5716C">
      <w:pPr>
        <w:pStyle w:val="KeinLeerraum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716C" w:rsidRPr="007F0696" w:rsidRDefault="00F5716C" w:rsidP="00F5716C">
      <w:pPr>
        <w:pStyle w:val="KeinLeerraum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696">
        <w:rPr>
          <w:rFonts w:ascii="Times New Roman" w:hAnsi="Times New Roman" w:cs="Times New Roman"/>
          <w:b/>
          <w:sz w:val="28"/>
          <w:szCs w:val="28"/>
          <w:u w:val="single"/>
        </w:rPr>
        <w:t xml:space="preserve">Zeitplan: </w:t>
      </w:r>
    </w:p>
    <w:p w:rsidR="00F5716C" w:rsidRDefault="00DE2BB6" w:rsidP="00F5716C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</w:t>
      </w:r>
      <w:r w:rsidR="00A30AEE">
        <w:rPr>
          <w:rFonts w:ascii="Times New Roman" w:hAnsi="Times New Roman" w:cs="Times New Roman"/>
          <w:sz w:val="28"/>
          <w:szCs w:val="28"/>
        </w:rPr>
        <w:t>.20</w:t>
      </w:r>
      <w:r w:rsidR="00A30AEE">
        <w:rPr>
          <w:rFonts w:ascii="Times New Roman" w:hAnsi="Times New Roman" w:cs="Times New Roman"/>
          <w:sz w:val="28"/>
          <w:szCs w:val="28"/>
        </w:rPr>
        <w:tab/>
      </w:r>
      <w:r w:rsidR="009B5F90">
        <w:rPr>
          <w:rFonts w:ascii="Times New Roman" w:hAnsi="Times New Roman" w:cs="Times New Roman"/>
          <w:sz w:val="28"/>
          <w:szCs w:val="28"/>
        </w:rPr>
        <w:tab/>
      </w:r>
      <w:r w:rsidR="009B5F90">
        <w:rPr>
          <w:rFonts w:ascii="Times New Roman" w:hAnsi="Times New Roman" w:cs="Times New Roman"/>
          <w:sz w:val="28"/>
          <w:szCs w:val="28"/>
        </w:rPr>
        <w:tab/>
      </w:r>
      <w:r w:rsidR="00652BFA">
        <w:rPr>
          <w:rFonts w:ascii="Times New Roman" w:hAnsi="Times New Roman" w:cs="Times New Roman"/>
          <w:sz w:val="28"/>
          <w:szCs w:val="28"/>
        </w:rPr>
        <w:t>13.00 Uhr eintreffen der Pferde</w:t>
      </w:r>
    </w:p>
    <w:p w:rsidR="007F0696" w:rsidRDefault="00652BFA" w:rsidP="007F0696">
      <w:pPr>
        <w:pStyle w:val="KeinLeerraum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jeweils ab 14.00 Uhr Beginn mit Theorie und </w:t>
      </w:r>
    </w:p>
    <w:p w:rsidR="00DA0876" w:rsidRDefault="00652BFA" w:rsidP="00DA0876">
      <w:pPr>
        <w:pStyle w:val="KeinLeerraum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anschließendem Reiten</w:t>
      </w:r>
    </w:p>
    <w:p w:rsidR="00525184" w:rsidRDefault="00DE2BB6" w:rsidP="00B821F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06.09</w:t>
      </w:r>
      <w:r w:rsidR="00A30AEE">
        <w:rPr>
          <w:rFonts w:ascii="Times New Roman" w:hAnsi="Times New Roman" w:cs="Times New Roman"/>
          <w:sz w:val="28"/>
          <w:szCs w:val="28"/>
        </w:rPr>
        <w:t>.2020</w:t>
      </w:r>
      <w:r w:rsidR="009B5F90">
        <w:rPr>
          <w:rFonts w:ascii="Times New Roman" w:hAnsi="Times New Roman" w:cs="Times New Roman"/>
          <w:sz w:val="28"/>
          <w:szCs w:val="28"/>
        </w:rPr>
        <w:tab/>
      </w:r>
      <w:r w:rsidR="00B821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2BFA">
        <w:rPr>
          <w:rFonts w:ascii="Times New Roman" w:hAnsi="Times New Roman" w:cs="Times New Roman"/>
          <w:sz w:val="28"/>
          <w:szCs w:val="28"/>
        </w:rPr>
        <w:t xml:space="preserve">10.00 Uhr Beginn mit Theorie und  </w:t>
      </w:r>
    </w:p>
    <w:p w:rsidR="00FA0C23" w:rsidRDefault="00FA0C23" w:rsidP="00FA0C23">
      <w:pPr>
        <w:pStyle w:val="KeinLeerraum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anschließendem </w:t>
      </w:r>
      <w:r w:rsidR="00652BFA">
        <w:rPr>
          <w:rFonts w:ascii="Times New Roman" w:hAnsi="Times New Roman" w:cs="Times New Roman"/>
          <w:sz w:val="28"/>
          <w:szCs w:val="28"/>
        </w:rPr>
        <w:t>Reiten</w:t>
      </w:r>
      <w:r>
        <w:rPr>
          <w:rFonts w:ascii="Times New Roman" w:hAnsi="Times New Roman" w:cs="Times New Roman"/>
          <w:sz w:val="28"/>
          <w:szCs w:val="28"/>
        </w:rPr>
        <w:t xml:space="preserve"> – Mittagspause – Reiten –     </w:t>
      </w:r>
    </w:p>
    <w:p w:rsidR="00652BFA" w:rsidRDefault="00FA0C23" w:rsidP="00525184">
      <w:pPr>
        <w:pStyle w:val="KeinLeerraum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Abschlussbesprechnung </w:t>
      </w:r>
    </w:p>
    <w:p w:rsidR="00652BFA" w:rsidRDefault="00DA0876" w:rsidP="007F0696">
      <w:pPr>
        <w:pStyle w:val="KeinLeerraum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Ende ca. </w:t>
      </w:r>
      <w:r w:rsidR="00F33CCE">
        <w:rPr>
          <w:rFonts w:ascii="Times New Roman" w:hAnsi="Times New Roman" w:cs="Times New Roman"/>
          <w:sz w:val="28"/>
          <w:szCs w:val="28"/>
        </w:rPr>
        <w:t>16/1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52BFA">
        <w:rPr>
          <w:rFonts w:ascii="Times New Roman" w:hAnsi="Times New Roman" w:cs="Times New Roman"/>
          <w:sz w:val="28"/>
          <w:szCs w:val="28"/>
        </w:rPr>
        <w:t>.00 Uhr</w:t>
      </w:r>
      <w:r w:rsidR="00596525">
        <w:rPr>
          <w:rFonts w:ascii="Times New Roman" w:hAnsi="Times New Roman" w:cs="Times New Roman"/>
          <w:sz w:val="28"/>
          <w:szCs w:val="28"/>
        </w:rPr>
        <w:t>, anschl. Heimreise</w:t>
      </w:r>
    </w:p>
    <w:p w:rsidR="00596525" w:rsidRPr="00596525" w:rsidRDefault="00596525" w:rsidP="00596525">
      <w:pPr>
        <w:pStyle w:val="KeinLeerraum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596525">
        <w:rPr>
          <w:rFonts w:ascii="Times New Roman" w:hAnsi="Times New Roman" w:cs="Times New Roman"/>
          <w:sz w:val="28"/>
          <w:szCs w:val="28"/>
          <w:highlight w:val="yellow"/>
        </w:rPr>
        <w:t>Aus Sicherheitsgründen müssen die Boxen und das Gelände am Sonntag</w:t>
      </w:r>
    </w:p>
    <w:p w:rsidR="00596525" w:rsidRDefault="00596525" w:rsidP="00596525">
      <w:pPr>
        <w:pStyle w:val="KeinLeerraum"/>
        <w:jc w:val="center"/>
        <w:rPr>
          <w:rFonts w:ascii="Times New Roman" w:hAnsi="Times New Roman" w:cs="Times New Roman"/>
          <w:sz w:val="28"/>
          <w:szCs w:val="28"/>
        </w:rPr>
      </w:pPr>
      <w:r w:rsidRPr="00596525">
        <w:rPr>
          <w:rFonts w:ascii="Times New Roman" w:hAnsi="Times New Roman" w:cs="Times New Roman"/>
          <w:b/>
          <w:sz w:val="28"/>
          <w:szCs w:val="28"/>
          <w:highlight w:val="yellow"/>
        </w:rPr>
        <w:t>bis spätestens 18 Uhr</w:t>
      </w:r>
      <w:r w:rsidRPr="00596525">
        <w:rPr>
          <w:rFonts w:ascii="Times New Roman" w:hAnsi="Times New Roman" w:cs="Times New Roman"/>
          <w:sz w:val="28"/>
          <w:szCs w:val="28"/>
          <w:highlight w:val="yellow"/>
        </w:rPr>
        <w:t xml:space="preserve"> geräumt sein</w:t>
      </w:r>
    </w:p>
    <w:p w:rsidR="00596525" w:rsidRDefault="00596525" w:rsidP="007F0696">
      <w:pPr>
        <w:pStyle w:val="KeinLeerraum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2BFA" w:rsidRDefault="00652BFA" w:rsidP="00F5716C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670406" w:rsidRPr="00670406" w:rsidRDefault="00670406" w:rsidP="00670406">
      <w:pPr>
        <w:pStyle w:val="KeinLeerraum"/>
        <w:rPr>
          <w:b/>
          <w:sz w:val="40"/>
          <w:szCs w:val="40"/>
        </w:rPr>
      </w:pPr>
      <w:r w:rsidRPr="00670406">
        <w:rPr>
          <w:b/>
          <w:sz w:val="40"/>
          <w:szCs w:val="40"/>
        </w:rPr>
        <w:t>Vorbereitungsreitkurs für den Schlösserritt</w:t>
      </w:r>
    </w:p>
    <w:p w:rsidR="002E4350" w:rsidRDefault="00670406" w:rsidP="00670406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 xml:space="preserve">Durchfurten und überqueren der Holzbrücke </w:t>
      </w:r>
    </w:p>
    <w:p w:rsidR="00670406" w:rsidRPr="002E4350" w:rsidRDefault="00670406" w:rsidP="002E4350">
      <w:pPr>
        <w:pStyle w:val="KeinLeerraum"/>
        <w:ind w:firstLine="708"/>
        <w:rPr>
          <w:sz w:val="32"/>
          <w:szCs w:val="32"/>
        </w:rPr>
      </w:pPr>
      <w:r w:rsidRPr="002E4350">
        <w:rPr>
          <w:sz w:val="32"/>
          <w:szCs w:val="32"/>
        </w:rPr>
        <w:t>(geht ihr Pferd nicht durchs Wasser – dann kommen sie zu uns)</w:t>
      </w:r>
    </w:p>
    <w:p w:rsidR="00670406" w:rsidRPr="002E4350" w:rsidRDefault="00670406" w:rsidP="00670406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Einführung ins Springtraining – Gruppenspringen</w:t>
      </w:r>
    </w:p>
    <w:p w:rsidR="00670406" w:rsidRPr="002E4350" w:rsidRDefault="00670406" w:rsidP="00670406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Kranzlstechen, Gangprobe nach Trompetensignalen</w:t>
      </w:r>
    </w:p>
    <w:p w:rsidR="00670406" w:rsidRPr="002E4350" w:rsidRDefault="00670406" w:rsidP="00670406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Säbelübungen uvm.</w:t>
      </w:r>
    </w:p>
    <w:p w:rsidR="00DA2350" w:rsidRPr="002E4350" w:rsidRDefault="00DA2350" w:rsidP="00DA2350">
      <w:pPr>
        <w:pStyle w:val="KeinLeerraum"/>
        <w:rPr>
          <w:sz w:val="32"/>
          <w:szCs w:val="32"/>
        </w:rPr>
      </w:pPr>
    </w:p>
    <w:p w:rsidR="00525184" w:rsidRPr="002E4350" w:rsidRDefault="00525184" w:rsidP="00525184">
      <w:pPr>
        <w:pStyle w:val="KeinLeerraum"/>
        <w:rPr>
          <w:b/>
          <w:sz w:val="32"/>
          <w:szCs w:val="32"/>
        </w:rPr>
      </w:pPr>
      <w:r w:rsidRPr="002E4350">
        <w:rPr>
          <w:b/>
          <w:sz w:val="32"/>
          <w:szCs w:val="32"/>
        </w:rPr>
        <w:t>Im Gelände</w:t>
      </w:r>
    </w:p>
    <w:p w:rsidR="00FC7B09" w:rsidRPr="002E4350" w:rsidRDefault="00FC7B09" w:rsidP="00FC7B09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Als gute Übung  und Ausgleichssport sollte der Jagdreiter nicht scheuen gelegentlich an den Reitstunden in einer Abteilung teilzunehmen z.B. Exerzieren zu Pferd nach der kaval</w:t>
      </w:r>
      <w:r w:rsidR="00AE5362" w:rsidRPr="002E4350">
        <w:rPr>
          <w:sz w:val="32"/>
          <w:szCs w:val="32"/>
        </w:rPr>
        <w:t>l</w:t>
      </w:r>
      <w:r w:rsidRPr="002E4350">
        <w:rPr>
          <w:sz w:val="32"/>
          <w:szCs w:val="32"/>
        </w:rPr>
        <w:t>. Ausbildungsvorschrift und der daraus entstandenen Quadrillen</w:t>
      </w:r>
    </w:p>
    <w:p w:rsidR="00FC7B09" w:rsidRPr="002E4350" w:rsidRDefault="00FC7B09" w:rsidP="00FC7B09">
      <w:pPr>
        <w:pStyle w:val="KeinLeerraum"/>
        <w:rPr>
          <w:sz w:val="32"/>
          <w:szCs w:val="32"/>
        </w:rPr>
      </w:pPr>
    </w:p>
    <w:p w:rsidR="00FC7B09" w:rsidRPr="002E4350" w:rsidRDefault="00FC7B09" w:rsidP="00FC7B09">
      <w:pPr>
        <w:pStyle w:val="KeinLeerraum"/>
        <w:rPr>
          <w:sz w:val="32"/>
          <w:szCs w:val="32"/>
        </w:rPr>
      </w:pPr>
      <w:r w:rsidRPr="002E4350">
        <w:rPr>
          <w:b/>
          <w:sz w:val="32"/>
          <w:szCs w:val="32"/>
        </w:rPr>
        <w:t>Quadrill</w:t>
      </w:r>
      <w:r w:rsidR="00613E44" w:rsidRPr="002E4350">
        <w:rPr>
          <w:b/>
          <w:sz w:val="32"/>
          <w:szCs w:val="32"/>
        </w:rPr>
        <w:t xml:space="preserve">e </w:t>
      </w:r>
      <w:r w:rsidRPr="002E4350">
        <w:rPr>
          <w:b/>
          <w:sz w:val="32"/>
          <w:szCs w:val="32"/>
        </w:rPr>
        <w:t>reiten</w:t>
      </w:r>
      <w:r w:rsidRPr="002E4350">
        <w:rPr>
          <w:sz w:val="32"/>
          <w:szCs w:val="32"/>
        </w:rPr>
        <w:t>: hier ist Rücksichtnahme auf andere Reiter und die Beherrschung des eigenen Pferdes gefordert.</w:t>
      </w:r>
    </w:p>
    <w:p w:rsidR="00FC7B09" w:rsidRDefault="00FC7B09" w:rsidP="00FC7B09">
      <w:pPr>
        <w:pStyle w:val="KeinLeerraum"/>
        <w:rPr>
          <w:sz w:val="28"/>
          <w:szCs w:val="28"/>
        </w:rPr>
      </w:pPr>
    </w:p>
    <w:p w:rsidR="002E4350" w:rsidRDefault="002E4350" w:rsidP="00FC7B09">
      <w:pPr>
        <w:pStyle w:val="KeinLeerraum"/>
        <w:rPr>
          <w:sz w:val="28"/>
          <w:szCs w:val="28"/>
        </w:rPr>
      </w:pPr>
    </w:p>
    <w:p w:rsidR="00DA2350" w:rsidRPr="002E4350" w:rsidRDefault="00DA2350" w:rsidP="00DA2350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4350">
        <w:rPr>
          <w:rFonts w:ascii="Times New Roman" w:hAnsi="Times New Roman" w:cs="Times New Roman"/>
          <w:b/>
          <w:sz w:val="32"/>
          <w:szCs w:val="32"/>
          <w:u w:val="single"/>
        </w:rPr>
        <w:t>Kosten:</w:t>
      </w:r>
    </w:p>
    <w:p w:rsidR="0093378C" w:rsidRPr="002E4350" w:rsidRDefault="003258DB" w:rsidP="001C5566">
      <w:pPr>
        <w:pStyle w:val="KeinLeerraum"/>
        <w:rPr>
          <w:rFonts w:ascii="Times New Roman" w:hAnsi="Times New Roman" w:cs="Times New Roman"/>
          <w:sz w:val="32"/>
          <w:szCs w:val="32"/>
        </w:rPr>
      </w:pPr>
      <w:r w:rsidRPr="002E4350">
        <w:rPr>
          <w:rFonts w:ascii="Times New Roman" w:hAnsi="Times New Roman" w:cs="Times New Roman"/>
          <w:sz w:val="32"/>
          <w:szCs w:val="32"/>
        </w:rPr>
        <w:t xml:space="preserve">Lehrgangskosten  </w:t>
      </w:r>
      <w:r w:rsidRPr="002E4350">
        <w:rPr>
          <w:rFonts w:ascii="Times New Roman" w:hAnsi="Times New Roman" w:cs="Times New Roman"/>
          <w:sz w:val="32"/>
          <w:szCs w:val="32"/>
        </w:rPr>
        <w:tab/>
      </w:r>
      <w:r w:rsidR="000B575E">
        <w:rPr>
          <w:rFonts w:ascii="Times New Roman" w:hAnsi="Times New Roman" w:cs="Times New Roman"/>
          <w:sz w:val="32"/>
          <w:szCs w:val="32"/>
        </w:rPr>
        <w:t xml:space="preserve">    </w:t>
      </w:r>
      <w:r w:rsidR="005F54BF" w:rsidRPr="002E4350">
        <w:rPr>
          <w:rFonts w:ascii="Times New Roman" w:hAnsi="Times New Roman" w:cs="Times New Roman"/>
          <w:sz w:val="32"/>
          <w:szCs w:val="32"/>
        </w:rPr>
        <w:t>für Mitglieder</w:t>
      </w:r>
      <w:r w:rsidR="001C5566">
        <w:rPr>
          <w:rFonts w:ascii="Times New Roman" w:hAnsi="Times New Roman" w:cs="Times New Roman"/>
          <w:sz w:val="32"/>
          <w:szCs w:val="32"/>
        </w:rPr>
        <w:t xml:space="preserve"> im Kav.</w:t>
      </w:r>
      <w:r w:rsidR="0093378C" w:rsidRPr="002E4350">
        <w:rPr>
          <w:rFonts w:ascii="Times New Roman" w:hAnsi="Times New Roman" w:cs="Times New Roman"/>
          <w:sz w:val="32"/>
          <w:szCs w:val="32"/>
        </w:rPr>
        <w:t>- und RC Schlosshof</w:t>
      </w:r>
    </w:p>
    <w:p w:rsidR="00DA2350" w:rsidRPr="002E4350" w:rsidRDefault="000B575E" w:rsidP="000B575E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Inkl. Anlagennutzung:   für beide Tage  EUR 13</w:t>
      </w:r>
      <w:r w:rsidR="00401FB9" w:rsidRPr="002E4350">
        <w:rPr>
          <w:rFonts w:ascii="Times New Roman" w:hAnsi="Times New Roman" w:cs="Times New Roman"/>
          <w:sz w:val="32"/>
          <w:szCs w:val="32"/>
        </w:rPr>
        <w:t>0</w:t>
      </w:r>
      <w:r w:rsidR="00DA2350" w:rsidRPr="002E4350">
        <w:rPr>
          <w:rFonts w:ascii="Times New Roman" w:hAnsi="Times New Roman" w:cs="Times New Roman"/>
          <w:sz w:val="32"/>
          <w:szCs w:val="32"/>
        </w:rPr>
        <w:t xml:space="preserve">,-- </w:t>
      </w:r>
    </w:p>
    <w:p w:rsidR="005F54BF" w:rsidRPr="002E4350" w:rsidRDefault="000B575E" w:rsidP="003258DB">
      <w:pPr>
        <w:pStyle w:val="KeinLeerraum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5F54BF" w:rsidRPr="002E4350">
        <w:rPr>
          <w:rFonts w:ascii="Times New Roman" w:hAnsi="Times New Roman" w:cs="Times New Roman"/>
          <w:sz w:val="32"/>
          <w:szCs w:val="32"/>
        </w:rPr>
        <w:t>für Nichtmitglieder</w:t>
      </w:r>
      <w:r w:rsidR="0093378C" w:rsidRPr="002E4350">
        <w:rPr>
          <w:rFonts w:ascii="Times New Roman" w:hAnsi="Times New Roman" w:cs="Times New Roman"/>
          <w:sz w:val="32"/>
          <w:szCs w:val="32"/>
        </w:rPr>
        <w:t xml:space="preserve"> fü</w:t>
      </w:r>
      <w:r>
        <w:rPr>
          <w:rFonts w:ascii="Times New Roman" w:hAnsi="Times New Roman" w:cs="Times New Roman"/>
          <w:sz w:val="32"/>
          <w:szCs w:val="32"/>
        </w:rPr>
        <w:t>r beide Tage EUR 16</w:t>
      </w:r>
      <w:r w:rsidR="00BF132C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,-</w:t>
      </w:r>
      <w:r w:rsidR="005F54BF" w:rsidRPr="002E43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58DB" w:rsidRPr="002E4350" w:rsidRDefault="003258DB" w:rsidP="00DA2350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</w:p>
    <w:p w:rsidR="005F54BF" w:rsidRPr="002E4350" w:rsidRDefault="003258DB" w:rsidP="00DA2350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 w:rsidRPr="002E4350">
        <w:rPr>
          <w:rFonts w:ascii="Times New Roman" w:hAnsi="Times New Roman" w:cs="Times New Roman"/>
          <w:sz w:val="32"/>
          <w:szCs w:val="32"/>
        </w:rPr>
        <w:t>Box:   25</w:t>
      </w:r>
      <w:r w:rsidR="000B575E">
        <w:rPr>
          <w:rFonts w:ascii="Times New Roman" w:hAnsi="Times New Roman" w:cs="Times New Roman"/>
          <w:sz w:val="32"/>
          <w:szCs w:val="32"/>
        </w:rPr>
        <w:t>,-</w:t>
      </w:r>
      <w:r w:rsidRPr="002E4350">
        <w:rPr>
          <w:rFonts w:ascii="Times New Roman" w:hAnsi="Times New Roman" w:cs="Times New Roman"/>
          <w:sz w:val="32"/>
          <w:szCs w:val="32"/>
        </w:rPr>
        <w:t xml:space="preserve"> Euro/Tag (inkl. Heu/Stroh.) Die Pferde sind direkt in den Stallungen von Schlosshof untergebracht!</w:t>
      </w:r>
    </w:p>
    <w:p w:rsidR="003258DB" w:rsidRPr="002E4350" w:rsidRDefault="003258DB" w:rsidP="00DA2350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</w:p>
    <w:p w:rsidR="00B821F5" w:rsidRDefault="00DA2350" w:rsidP="00DA2350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 w:rsidRPr="002E4350">
        <w:rPr>
          <w:rFonts w:ascii="Times New Roman" w:hAnsi="Times New Roman" w:cs="Times New Roman"/>
          <w:sz w:val="32"/>
          <w:szCs w:val="32"/>
        </w:rPr>
        <w:t xml:space="preserve">50 % </w:t>
      </w:r>
      <w:r w:rsidR="0040740A">
        <w:rPr>
          <w:rFonts w:ascii="Times New Roman" w:hAnsi="Times New Roman" w:cs="Times New Roman"/>
          <w:sz w:val="32"/>
          <w:szCs w:val="32"/>
        </w:rPr>
        <w:t>der</w:t>
      </w:r>
      <w:r w:rsidR="0076334B">
        <w:rPr>
          <w:rFonts w:ascii="Times New Roman" w:hAnsi="Times New Roman" w:cs="Times New Roman"/>
          <w:sz w:val="32"/>
          <w:szCs w:val="32"/>
        </w:rPr>
        <w:t xml:space="preserve"> Kursgebühr</w:t>
      </w:r>
      <w:r w:rsidR="00DE2BB6">
        <w:rPr>
          <w:rFonts w:ascii="Times New Roman" w:hAnsi="Times New Roman" w:cs="Times New Roman"/>
          <w:sz w:val="32"/>
          <w:szCs w:val="32"/>
        </w:rPr>
        <w:t xml:space="preserve"> bitte bis 15.08</w:t>
      </w:r>
      <w:r w:rsidRPr="002E4350">
        <w:rPr>
          <w:rFonts w:ascii="Times New Roman" w:hAnsi="Times New Roman" w:cs="Times New Roman"/>
          <w:sz w:val="32"/>
          <w:szCs w:val="32"/>
        </w:rPr>
        <w:t xml:space="preserve">. auf das Konto bei der </w:t>
      </w:r>
    </w:p>
    <w:p w:rsidR="002E4350" w:rsidRDefault="00DA2350" w:rsidP="00DA2350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 w:rsidRPr="002E4350">
        <w:rPr>
          <w:rFonts w:ascii="Times New Roman" w:hAnsi="Times New Roman" w:cs="Times New Roman"/>
          <w:sz w:val="32"/>
          <w:szCs w:val="32"/>
        </w:rPr>
        <w:t xml:space="preserve">Raika  IBAN:AT24 3209 2000 0026 1867, BIC RLNWATWWGAE </w:t>
      </w:r>
    </w:p>
    <w:p w:rsidR="00DA2350" w:rsidRPr="002E4350" w:rsidRDefault="00B821F5" w:rsidP="00DA2350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ü</w:t>
      </w:r>
      <w:r w:rsidR="00DA2350" w:rsidRPr="002E4350">
        <w:rPr>
          <w:rFonts w:ascii="Times New Roman" w:hAnsi="Times New Roman" w:cs="Times New Roman"/>
          <w:sz w:val="32"/>
          <w:szCs w:val="32"/>
        </w:rPr>
        <w:t>berweisen</w:t>
      </w:r>
      <w:r w:rsidR="0076334B">
        <w:rPr>
          <w:rFonts w:ascii="Times New Roman" w:hAnsi="Times New Roman" w:cs="Times New Roman"/>
          <w:sz w:val="32"/>
          <w:szCs w:val="32"/>
        </w:rPr>
        <w:t xml:space="preserve"> (Reservierung nach Zahlungseingang)</w:t>
      </w:r>
      <w:r w:rsidR="00DA2350" w:rsidRPr="002E4350">
        <w:rPr>
          <w:rFonts w:ascii="Times New Roman" w:hAnsi="Times New Roman" w:cs="Times New Roman"/>
          <w:sz w:val="32"/>
          <w:szCs w:val="32"/>
        </w:rPr>
        <w:t>, den</w:t>
      </w:r>
      <w:r w:rsidR="00DA0876" w:rsidRPr="002E4350">
        <w:rPr>
          <w:rFonts w:ascii="Times New Roman" w:hAnsi="Times New Roman" w:cs="Times New Roman"/>
          <w:sz w:val="32"/>
          <w:szCs w:val="32"/>
        </w:rPr>
        <w:t xml:space="preserve"> Restbetrag und die Boxengebühr bei Lehrgangsbeginn</w:t>
      </w:r>
    </w:p>
    <w:p w:rsidR="002E4350" w:rsidRDefault="002E4350" w:rsidP="00DA2350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DA2350" w:rsidRDefault="00DA2350" w:rsidP="00DA2350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E87530" w:rsidRDefault="00DA2350" w:rsidP="002E4350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 w:rsidRPr="002E4350">
        <w:rPr>
          <w:rFonts w:ascii="Times New Roman" w:hAnsi="Times New Roman" w:cs="Times New Roman"/>
          <w:sz w:val="32"/>
          <w:szCs w:val="32"/>
        </w:rPr>
        <w:t>Wir laden herzlich ein, diese Möglichkeit der Fortbildung und Weiterbildung zu nutzen und freuen uns auf euer k</w:t>
      </w:r>
      <w:r w:rsidR="00613E44" w:rsidRPr="002E4350">
        <w:rPr>
          <w:rFonts w:ascii="Times New Roman" w:hAnsi="Times New Roman" w:cs="Times New Roman"/>
          <w:sz w:val="32"/>
          <w:szCs w:val="32"/>
        </w:rPr>
        <w:t>ommen</w:t>
      </w:r>
      <w:r w:rsidRPr="002E4350">
        <w:rPr>
          <w:rFonts w:ascii="Times New Roman" w:hAnsi="Times New Roman" w:cs="Times New Roman"/>
          <w:sz w:val="32"/>
          <w:szCs w:val="32"/>
        </w:rPr>
        <w:t>!</w:t>
      </w:r>
    </w:p>
    <w:p w:rsidR="00A30AEE" w:rsidRDefault="00A30AEE" w:rsidP="003C2DDC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30AEE" w:rsidRDefault="00A30AEE" w:rsidP="003C2DDC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30AEE" w:rsidRDefault="00A30AEE" w:rsidP="003C2DDC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435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Anmeldung:</w:t>
      </w:r>
    </w:p>
    <w:p w:rsidR="003C2DDC" w:rsidRDefault="003C2DDC" w:rsidP="00A30AEE">
      <w:pPr>
        <w:pStyle w:val="KeinLeerraum"/>
      </w:pPr>
      <w:r w:rsidRPr="002E4350">
        <w:rPr>
          <w:rFonts w:ascii="Times New Roman" w:hAnsi="Times New Roman" w:cs="Times New Roman"/>
          <w:sz w:val="32"/>
          <w:szCs w:val="32"/>
        </w:rPr>
        <w:t xml:space="preserve">Aus organisatorischen Gründen </w:t>
      </w:r>
      <w:r w:rsidRPr="00DE2BB6">
        <w:rPr>
          <w:rFonts w:ascii="Times New Roman" w:hAnsi="Times New Roman" w:cs="Times New Roman"/>
          <w:b/>
          <w:color w:val="FF0000"/>
          <w:sz w:val="32"/>
          <w:szCs w:val="32"/>
        </w:rPr>
        <w:t>(begrenzte Boxenanzahl)</w:t>
      </w:r>
      <w:r w:rsidRPr="002E4350">
        <w:rPr>
          <w:rFonts w:ascii="Times New Roman" w:hAnsi="Times New Roman" w:cs="Times New Roman"/>
          <w:sz w:val="32"/>
          <w:szCs w:val="32"/>
        </w:rPr>
        <w:t xml:space="preserve"> ersuchen wir um </w:t>
      </w:r>
      <w:r w:rsidRPr="002E4350">
        <w:rPr>
          <w:rFonts w:ascii="Times New Roman" w:hAnsi="Times New Roman" w:cs="Times New Roman"/>
          <w:b/>
          <w:sz w:val="32"/>
          <w:szCs w:val="32"/>
        </w:rPr>
        <w:t>rasche Anmeldung spätestens bis</w:t>
      </w:r>
      <w:r w:rsidR="00A30AEE">
        <w:rPr>
          <w:rFonts w:ascii="Times New Roman" w:hAnsi="Times New Roman" w:cs="Times New Roman"/>
          <w:sz w:val="32"/>
          <w:szCs w:val="32"/>
        </w:rPr>
        <w:t xml:space="preserve"> </w:t>
      </w:r>
      <w:r w:rsidR="00DE2BB6">
        <w:rPr>
          <w:rFonts w:ascii="Times New Roman" w:hAnsi="Times New Roman" w:cs="Times New Roman"/>
          <w:sz w:val="32"/>
          <w:szCs w:val="32"/>
        </w:rPr>
        <w:t>15.08.</w:t>
      </w:r>
      <w:r w:rsidR="00A30AEE">
        <w:rPr>
          <w:rFonts w:ascii="Times New Roman" w:hAnsi="Times New Roman" w:cs="Times New Roman"/>
          <w:sz w:val="32"/>
          <w:szCs w:val="32"/>
        </w:rPr>
        <w:t xml:space="preserve"> 2020 unter (Reservierung </w:t>
      </w:r>
      <w:r w:rsidRPr="002E4350">
        <w:rPr>
          <w:rFonts w:ascii="Times New Roman" w:hAnsi="Times New Roman" w:cs="Times New Roman"/>
          <w:sz w:val="32"/>
          <w:szCs w:val="32"/>
        </w:rPr>
        <w:t>nach Anmeldungs</w:t>
      </w:r>
      <w:r w:rsidR="00A30AEE">
        <w:rPr>
          <w:rFonts w:ascii="Times New Roman" w:hAnsi="Times New Roman" w:cs="Times New Roman"/>
          <w:sz w:val="32"/>
          <w:szCs w:val="32"/>
        </w:rPr>
        <w:t>/Zahlungs</w:t>
      </w:r>
      <w:r w:rsidRPr="002E4350">
        <w:rPr>
          <w:rFonts w:ascii="Times New Roman" w:hAnsi="Times New Roman" w:cs="Times New Roman"/>
          <w:sz w:val="32"/>
          <w:szCs w:val="32"/>
        </w:rPr>
        <w:t xml:space="preserve">eingang) </w:t>
      </w:r>
      <w:hyperlink r:id="rId8" w:history="1">
        <w:r w:rsidRPr="002E4350">
          <w:rPr>
            <w:rStyle w:val="Hyperlink"/>
            <w:rFonts w:ascii="Times New Roman" w:hAnsi="Times New Roman" w:cs="Times New Roman"/>
            <w:sz w:val="32"/>
            <w:szCs w:val="32"/>
          </w:rPr>
          <w:t>3erdragoner@gmx.at</w:t>
        </w:r>
      </w:hyperlink>
    </w:p>
    <w:p w:rsidR="00A30AEE" w:rsidRPr="00A30AEE" w:rsidRDefault="00A30AEE" w:rsidP="00A30AEE">
      <w:pPr>
        <w:pStyle w:val="KeinLeerraum"/>
        <w:rPr>
          <w:rFonts w:ascii="Times New Roman" w:hAnsi="Times New Roman" w:cs="Times New Roman"/>
          <w:color w:val="FF0000"/>
          <w:sz w:val="32"/>
          <w:szCs w:val="32"/>
        </w:rPr>
      </w:pPr>
      <w:r w:rsidRPr="00A30AEE">
        <w:rPr>
          <w:rFonts w:ascii="Times New Roman" w:hAnsi="Times New Roman" w:cs="Times New Roman"/>
          <w:color w:val="FF0000"/>
          <w:sz w:val="32"/>
          <w:szCs w:val="32"/>
        </w:rPr>
        <w:t>Die TEILNAHME erfolgt auf EIGENE GEFAHR !!!!</w:t>
      </w: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4350">
        <w:rPr>
          <w:rFonts w:ascii="Times New Roman" w:hAnsi="Times New Roman" w:cs="Times New Roman"/>
          <w:b/>
          <w:sz w:val="32"/>
          <w:szCs w:val="32"/>
          <w:u w:val="single"/>
        </w:rPr>
        <w:t>Veranstalungsleitung:</w:t>
      </w:r>
    </w:p>
    <w:p w:rsidR="003C2DDC" w:rsidRPr="002E4350" w:rsidRDefault="00B821F5" w:rsidP="003C2DDC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</w:t>
      </w:r>
      <w:r w:rsidR="00866072">
        <w:rPr>
          <w:rFonts w:ascii="Times New Roman" w:hAnsi="Times New Roman" w:cs="Times New Roman"/>
          <w:sz w:val="32"/>
          <w:szCs w:val="32"/>
        </w:rPr>
        <w:t>er</w:t>
      </w:r>
      <w:r>
        <w:rPr>
          <w:rFonts w:ascii="Times New Roman" w:hAnsi="Times New Roman" w:cs="Times New Roman"/>
          <w:sz w:val="32"/>
          <w:szCs w:val="32"/>
        </w:rPr>
        <w:t>st</w:t>
      </w:r>
      <w:r w:rsidR="003C2DDC" w:rsidRPr="002E4350">
        <w:rPr>
          <w:rFonts w:ascii="Times New Roman" w:hAnsi="Times New Roman" w:cs="Times New Roman"/>
          <w:sz w:val="32"/>
          <w:szCs w:val="32"/>
        </w:rPr>
        <w:t xml:space="preserve"> d. Kav. Hans Günter Ebetshuber</w:t>
      </w: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4350">
        <w:rPr>
          <w:rFonts w:ascii="Times New Roman" w:hAnsi="Times New Roman" w:cs="Times New Roman"/>
          <w:b/>
          <w:sz w:val="32"/>
          <w:szCs w:val="32"/>
          <w:u w:val="single"/>
        </w:rPr>
        <w:t>Adjustierung:</w:t>
      </w: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 w:rsidRPr="002E4350">
        <w:rPr>
          <w:rFonts w:ascii="Times New Roman" w:hAnsi="Times New Roman" w:cs="Times New Roman"/>
          <w:sz w:val="32"/>
          <w:szCs w:val="32"/>
        </w:rPr>
        <w:t xml:space="preserve">Ordentliche Reitkleidung, bzw. Uniform od. </w:t>
      </w:r>
      <w:r w:rsidR="00B821F5">
        <w:rPr>
          <w:rFonts w:ascii="Times New Roman" w:hAnsi="Times New Roman" w:cs="Times New Roman"/>
          <w:sz w:val="32"/>
          <w:szCs w:val="32"/>
        </w:rPr>
        <w:t>Dienstbluse – Reitkappenpflicht, Kinder unter 16 Jahren Schutzwestenplicht beim springen</w:t>
      </w:r>
      <w:r w:rsidRPr="002E4350">
        <w:rPr>
          <w:rFonts w:ascii="Times New Roman" w:hAnsi="Times New Roman" w:cs="Times New Roman"/>
          <w:sz w:val="32"/>
          <w:szCs w:val="32"/>
        </w:rPr>
        <w:t>!</w:t>
      </w: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  <w:r w:rsidRPr="002E4350">
        <w:rPr>
          <w:rFonts w:ascii="Times New Roman" w:hAnsi="Times New Roman" w:cs="Times New Roman"/>
          <w:b/>
          <w:sz w:val="32"/>
          <w:szCs w:val="32"/>
          <w:u w:val="single"/>
        </w:rPr>
        <w:t>Mindestteilnehmeranzahl:</w:t>
      </w:r>
      <w:r w:rsidRPr="002E4350">
        <w:rPr>
          <w:rFonts w:ascii="Times New Roman" w:hAnsi="Times New Roman" w:cs="Times New Roman"/>
          <w:sz w:val="32"/>
          <w:szCs w:val="32"/>
        </w:rPr>
        <w:tab/>
        <w:t>6 Reiter</w:t>
      </w:r>
    </w:p>
    <w:p w:rsidR="003C2DDC" w:rsidRPr="002E4350" w:rsidRDefault="003C2DDC" w:rsidP="003C2DDC">
      <w:pPr>
        <w:pStyle w:val="KeinLeerraum"/>
        <w:jc w:val="both"/>
        <w:rPr>
          <w:rFonts w:ascii="Times New Roman" w:hAnsi="Times New Roman" w:cs="Times New Roman"/>
          <w:sz w:val="32"/>
          <w:szCs w:val="32"/>
        </w:rPr>
      </w:pPr>
    </w:p>
    <w:p w:rsidR="003C2DDC" w:rsidRPr="002E4350" w:rsidRDefault="003C2DDC" w:rsidP="003C2DDC">
      <w:pPr>
        <w:pStyle w:val="KeinLeerraum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2DDC" w:rsidRPr="002E4350" w:rsidRDefault="003C2DDC" w:rsidP="003C2DDC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 xml:space="preserve">Geplant ist: </w:t>
      </w:r>
    </w:p>
    <w:p w:rsidR="003C2DDC" w:rsidRPr="002E4350" w:rsidRDefault="003C2DDC" w:rsidP="003C2DDC">
      <w:pPr>
        <w:pStyle w:val="KeinLeerraum"/>
        <w:rPr>
          <w:b/>
          <w:sz w:val="32"/>
          <w:szCs w:val="32"/>
        </w:rPr>
      </w:pPr>
    </w:p>
    <w:p w:rsidR="003C2DDC" w:rsidRPr="002E4350" w:rsidRDefault="003C2DDC" w:rsidP="003C2DDC">
      <w:pPr>
        <w:pStyle w:val="KeinLeerraum"/>
        <w:rPr>
          <w:b/>
          <w:sz w:val="32"/>
          <w:szCs w:val="32"/>
        </w:rPr>
      </w:pPr>
      <w:r w:rsidRPr="002E4350">
        <w:rPr>
          <w:b/>
          <w:sz w:val="32"/>
          <w:szCs w:val="32"/>
        </w:rPr>
        <w:t>Arbeit mit dem Pferd</w:t>
      </w:r>
    </w:p>
    <w:p w:rsidR="003C2DDC" w:rsidRPr="002E4350" w:rsidRDefault="003C2DDC" w:rsidP="003C2DDC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-) Durchfurten</w:t>
      </w:r>
    </w:p>
    <w:p w:rsidR="003C2DDC" w:rsidRPr="002E4350" w:rsidRDefault="003C2DDC" w:rsidP="003C2DDC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-) Reiten über Holzbrücke</w:t>
      </w:r>
    </w:p>
    <w:p w:rsidR="003C2DDC" w:rsidRPr="002E4350" w:rsidRDefault="003C2DDC" w:rsidP="003C2DDC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-) Üben vom Entfernungsschätzen vom Pferd aus</w:t>
      </w:r>
    </w:p>
    <w:p w:rsidR="003C2DDC" w:rsidRPr="002E4350" w:rsidRDefault="003C2DDC" w:rsidP="003C2DDC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-) Kranzlstechen,</w:t>
      </w:r>
    </w:p>
    <w:p w:rsidR="003C2DDC" w:rsidRDefault="003C2DDC" w:rsidP="003C2DDC">
      <w:pPr>
        <w:pStyle w:val="KeinLeerraum"/>
        <w:rPr>
          <w:sz w:val="32"/>
          <w:szCs w:val="32"/>
        </w:rPr>
      </w:pPr>
      <w:r w:rsidRPr="002E4350">
        <w:rPr>
          <w:sz w:val="32"/>
          <w:szCs w:val="32"/>
        </w:rPr>
        <w:t>-) Gangprobe nach Trompetensignalen</w:t>
      </w:r>
    </w:p>
    <w:p w:rsidR="003C2DDC" w:rsidRPr="002E4350" w:rsidRDefault="003C2DDC" w:rsidP="003C2DDC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-) Handpferdreiten</w:t>
      </w:r>
    </w:p>
    <w:p w:rsidR="003C2DDC" w:rsidRPr="002E4350" w:rsidRDefault="003C2DDC" w:rsidP="003C2DDC">
      <w:pPr>
        <w:pStyle w:val="KeinLeerraum"/>
        <w:jc w:val="center"/>
        <w:rPr>
          <w:sz w:val="32"/>
          <w:szCs w:val="32"/>
        </w:rPr>
      </w:pPr>
    </w:p>
    <w:p w:rsidR="003C2DDC" w:rsidRPr="002E4350" w:rsidRDefault="003C2DDC" w:rsidP="003C2DDC">
      <w:pPr>
        <w:pStyle w:val="KeinLeerraum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 w:rsidRPr="002E4350">
        <w:rPr>
          <w:sz w:val="32"/>
          <w:szCs w:val="32"/>
        </w:rPr>
        <w:t>-) Springen über Naturhindernisse max. Reiterpasshöhe,</w:t>
      </w:r>
      <w:r w:rsidRPr="002E4350">
        <w:rPr>
          <w:noProof/>
          <w:sz w:val="32"/>
          <w:szCs w:val="32"/>
          <w:lang w:val="de-DE" w:eastAsia="de-DE"/>
        </w:rPr>
        <w:drawing>
          <wp:inline distT="0" distB="0" distL="0" distR="0">
            <wp:extent cx="2779776" cy="1849701"/>
            <wp:effectExtent l="19050" t="0" r="1524" b="0"/>
            <wp:docPr id="3" name="Bild 3" descr="C:\Users\elke123\Pictures\Fotos für Kursausschreibung\DSC0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ke123\Pictures\Fotos für Kursausschreibung\DSC00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184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DDC" w:rsidRPr="002E4350" w:rsidSect="000A69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tteFraktu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F2"/>
    <w:rsid w:val="0001334B"/>
    <w:rsid w:val="00021709"/>
    <w:rsid w:val="00093305"/>
    <w:rsid w:val="000A693A"/>
    <w:rsid w:val="000B575E"/>
    <w:rsid w:val="001510AB"/>
    <w:rsid w:val="00166E52"/>
    <w:rsid w:val="001B0F67"/>
    <w:rsid w:val="001C5566"/>
    <w:rsid w:val="001E206D"/>
    <w:rsid w:val="00202C61"/>
    <w:rsid w:val="0026793D"/>
    <w:rsid w:val="002E1B60"/>
    <w:rsid w:val="002E4350"/>
    <w:rsid w:val="002F7780"/>
    <w:rsid w:val="003258DB"/>
    <w:rsid w:val="00357706"/>
    <w:rsid w:val="00372B72"/>
    <w:rsid w:val="00386D3E"/>
    <w:rsid w:val="003C2DDC"/>
    <w:rsid w:val="00401FB9"/>
    <w:rsid w:val="0040740A"/>
    <w:rsid w:val="0044037B"/>
    <w:rsid w:val="004573EC"/>
    <w:rsid w:val="00492C8C"/>
    <w:rsid w:val="004C447D"/>
    <w:rsid w:val="00525184"/>
    <w:rsid w:val="005267E1"/>
    <w:rsid w:val="00596525"/>
    <w:rsid w:val="005C0209"/>
    <w:rsid w:val="005D30EC"/>
    <w:rsid w:val="005F54BF"/>
    <w:rsid w:val="00613E44"/>
    <w:rsid w:val="006467E9"/>
    <w:rsid w:val="00652BFA"/>
    <w:rsid w:val="00665449"/>
    <w:rsid w:val="00670406"/>
    <w:rsid w:val="00675A09"/>
    <w:rsid w:val="006958A1"/>
    <w:rsid w:val="006E4014"/>
    <w:rsid w:val="006F6CF9"/>
    <w:rsid w:val="007117AB"/>
    <w:rsid w:val="0076334B"/>
    <w:rsid w:val="00777A1A"/>
    <w:rsid w:val="00792E91"/>
    <w:rsid w:val="007F0696"/>
    <w:rsid w:val="007F6F2A"/>
    <w:rsid w:val="0082651C"/>
    <w:rsid w:val="00850674"/>
    <w:rsid w:val="00866072"/>
    <w:rsid w:val="008950A2"/>
    <w:rsid w:val="008F0A75"/>
    <w:rsid w:val="0092313A"/>
    <w:rsid w:val="0093378C"/>
    <w:rsid w:val="009472AE"/>
    <w:rsid w:val="009525F2"/>
    <w:rsid w:val="009A5076"/>
    <w:rsid w:val="009B5F90"/>
    <w:rsid w:val="009C15DD"/>
    <w:rsid w:val="00A30AEE"/>
    <w:rsid w:val="00A31C0E"/>
    <w:rsid w:val="00AE5362"/>
    <w:rsid w:val="00B821F5"/>
    <w:rsid w:val="00B95D7A"/>
    <w:rsid w:val="00BA007C"/>
    <w:rsid w:val="00BC4B8E"/>
    <w:rsid w:val="00BF132C"/>
    <w:rsid w:val="00C36232"/>
    <w:rsid w:val="00C915B5"/>
    <w:rsid w:val="00C941A0"/>
    <w:rsid w:val="00CB4F18"/>
    <w:rsid w:val="00CF6D2A"/>
    <w:rsid w:val="00D06862"/>
    <w:rsid w:val="00D25A7C"/>
    <w:rsid w:val="00D33E1A"/>
    <w:rsid w:val="00D50DC1"/>
    <w:rsid w:val="00D835F6"/>
    <w:rsid w:val="00DA0876"/>
    <w:rsid w:val="00DA2350"/>
    <w:rsid w:val="00DB151F"/>
    <w:rsid w:val="00DE0C91"/>
    <w:rsid w:val="00DE2BB6"/>
    <w:rsid w:val="00E5198B"/>
    <w:rsid w:val="00E53CAC"/>
    <w:rsid w:val="00E87530"/>
    <w:rsid w:val="00E93D18"/>
    <w:rsid w:val="00EC158C"/>
    <w:rsid w:val="00EF61F5"/>
    <w:rsid w:val="00F008FA"/>
    <w:rsid w:val="00F33CCE"/>
    <w:rsid w:val="00F5716C"/>
    <w:rsid w:val="00FA0C23"/>
    <w:rsid w:val="00FC7B09"/>
    <w:rsid w:val="00FE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31BD6-1B51-49EF-9057-456B8FF3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69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5F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5C020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5C020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25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erdragoner@gmx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3erdragoner@gmx.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A7EB-4562-4647-8D86-C78D271F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elke123</dc:creator>
  <cp:lastModifiedBy>Bettina Breunlich</cp:lastModifiedBy>
  <cp:revision>2</cp:revision>
  <cp:lastPrinted>2020-01-27T12:36:00Z</cp:lastPrinted>
  <dcterms:created xsi:type="dcterms:W3CDTF">2020-04-09T06:34:00Z</dcterms:created>
  <dcterms:modified xsi:type="dcterms:W3CDTF">2020-04-09T06:34:00Z</dcterms:modified>
</cp:coreProperties>
</file>